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5429" w:type="pct"/>
        <w:tblCellSpacing w:w="0" w:type="dxa"/>
        <w:shd w:val="clear" w:color="auto" w:fill="FFFFFF"/>
        <w:tblCellMar>
          <w:left w:w="0" w:type="dxa"/>
          <w:right w:w="0" w:type="dxa"/>
        </w:tblCellMar>
        <w:tblLook w:val="04A0" w:firstRow="1" w:lastRow="0" w:firstColumn="1" w:lastColumn="0" w:noHBand="0" w:noVBand="1"/>
      </w:tblPr>
      <w:tblGrid>
        <w:gridCol w:w="3558"/>
        <w:gridCol w:w="6292"/>
      </w:tblGrid>
      <w:tr w:rsidR="00073B4A" w14:paraId="72DA377C" w14:textId="77777777">
        <w:trPr>
          <w:tblCellSpacing w:w="0" w:type="dxa"/>
        </w:trPr>
        <w:tc>
          <w:tcPr>
            <w:tcW w:w="1806" w:type="pct"/>
            <w:shd w:val="clear" w:color="auto" w:fill="FFFFFF"/>
            <w:tcMar>
              <w:top w:w="0" w:type="dxa"/>
              <w:left w:w="108" w:type="dxa"/>
              <w:bottom w:w="0" w:type="dxa"/>
              <w:right w:w="108" w:type="dxa"/>
            </w:tcMar>
          </w:tcPr>
          <w:p w14:paraId="62131647" w14:textId="77777777" w:rsidR="00073B4A" w:rsidRDefault="00000000">
            <w:pPr>
              <w:jc w:val="center"/>
              <w:rPr>
                <w:rFonts w:ascii="Times New Roman" w:hAnsi="Times New Roman" w:cs="Times New Roman"/>
                <w:sz w:val="28"/>
                <w:szCs w:val="28"/>
              </w:rPr>
            </w:pPr>
            <w:r>
              <w:rPr>
                <w:noProof/>
                <w:sz w:val="28"/>
              </w:rPr>
              <mc:AlternateContent>
                <mc:Choice Requires="wps">
                  <w:drawing>
                    <wp:anchor distT="0" distB="0" distL="114300" distR="114300" simplePos="0" relativeHeight="251659264" behindDoc="0" locked="0" layoutInCell="1" allowOverlap="1" wp14:anchorId="174F290B" wp14:editId="52E63F12">
                      <wp:simplePos x="0" y="0"/>
                      <wp:positionH relativeFrom="column">
                        <wp:posOffset>798830</wp:posOffset>
                      </wp:positionH>
                      <wp:positionV relativeFrom="paragraph">
                        <wp:posOffset>285750</wp:posOffset>
                      </wp:positionV>
                      <wp:extent cx="507365" cy="0"/>
                      <wp:effectExtent l="0" t="6350" r="0" b="6350"/>
                      <wp:wrapNone/>
                      <wp:docPr id="2" name="Straight Connector 2"/>
                      <wp:cNvGraphicFramePr/>
                      <a:graphic xmlns:a="http://schemas.openxmlformats.org/drawingml/2006/main">
                        <a:graphicData uri="http://schemas.microsoft.com/office/word/2010/wordprocessingShape">
                          <wps:wsp>
                            <wps:cNvCnPr/>
                            <wps:spPr>
                              <a:xfrm>
                                <a:off x="1878965" y="1078230"/>
                                <a:ext cx="50736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62.9pt;margin-top:22.5pt;height:0pt;width:39.95pt;z-index:251659264;mso-width-relative:page;mso-height-relative:page;" filled="f" stroked="t" coordsize="21600,21600" o:gfxdata="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HQREKvYAAAA&#10;CQEAAA8AAAAAAAAAAQAgAAAAIgAAAGRycy9kb3ducmV2LnhtbFBLAQIUABQAAAAIAIdO4kDQylB2&#10;5AEAAMADAAAOAAAAAAAAAAEAIAAAACcBAABkcnMvZTJvRG9jLnhtbFBLBQYAAAAABgAGAFkBAAB9&#10;BQAAAAA=&#10;">
                      <v:fill on="f" focussize="0,0"/>
                      <v:stroke weight="1pt" color="#156082 [3204]" miterlimit="8" joinstyle="miter"/>
                      <v:imagedata o:title=""/>
                      <o:lock v:ext="edit" aspectratio="f"/>
                    </v:line>
                  </w:pict>
                </mc:Fallback>
              </mc:AlternateContent>
            </w:r>
            <w:r>
              <w:rPr>
                <w:rFonts w:ascii="Times New Roman" w:hAnsi="Times New Roman" w:cs="Times New Roman"/>
                <w:b/>
                <w:bCs/>
                <w:sz w:val="28"/>
                <w:szCs w:val="28"/>
                <w:lang w:val="en"/>
              </w:rPr>
              <w:t>QU</w:t>
            </w:r>
            <w:r>
              <w:rPr>
                <w:rFonts w:ascii="Times New Roman" w:hAnsi="Times New Roman" w:cs="Times New Roman"/>
                <w:b/>
                <w:bCs/>
                <w:sz w:val="28"/>
                <w:szCs w:val="28"/>
                <w:lang w:val="vi-VN"/>
              </w:rPr>
              <w:t>ỐC HỘI</w:t>
            </w:r>
            <w:r>
              <w:rPr>
                <w:rFonts w:ascii="Times New Roman" w:hAnsi="Times New Roman" w:cs="Times New Roman"/>
                <w:b/>
                <w:bCs/>
                <w:sz w:val="28"/>
                <w:szCs w:val="28"/>
                <w:lang w:val="vi-VN"/>
              </w:rPr>
              <w:br/>
            </w:r>
          </w:p>
        </w:tc>
        <w:tc>
          <w:tcPr>
            <w:tcW w:w="3193" w:type="pct"/>
            <w:shd w:val="clear" w:color="auto" w:fill="FFFFFF"/>
            <w:tcMar>
              <w:top w:w="0" w:type="dxa"/>
              <w:left w:w="108" w:type="dxa"/>
              <w:bottom w:w="0" w:type="dxa"/>
              <w:right w:w="108" w:type="dxa"/>
            </w:tcMar>
          </w:tcPr>
          <w:p w14:paraId="114A84ED" w14:textId="77777777" w:rsidR="00073B4A" w:rsidRDefault="00000000">
            <w:pPr>
              <w:jc w:val="center"/>
              <w:rPr>
                <w:rFonts w:ascii="Times New Roman" w:hAnsi="Times New Roman" w:cs="Times New Roman"/>
              </w:rPr>
            </w:pPr>
            <w:r>
              <w:rPr>
                <w:noProof/>
                <w:sz w:val="28"/>
              </w:rPr>
              <mc:AlternateContent>
                <mc:Choice Requires="wps">
                  <w:drawing>
                    <wp:anchor distT="0" distB="0" distL="114300" distR="114300" simplePos="0" relativeHeight="251660288" behindDoc="0" locked="0" layoutInCell="1" allowOverlap="1" wp14:anchorId="660E7898" wp14:editId="54353E01">
                      <wp:simplePos x="0" y="0"/>
                      <wp:positionH relativeFrom="column">
                        <wp:posOffset>953770</wp:posOffset>
                      </wp:positionH>
                      <wp:positionV relativeFrom="paragraph">
                        <wp:posOffset>494665</wp:posOffset>
                      </wp:positionV>
                      <wp:extent cx="2030095" cy="0"/>
                      <wp:effectExtent l="0" t="6350" r="0" b="6350"/>
                      <wp:wrapNone/>
                      <wp:docPr id="3" name="Straight Connector 3"/>
                      <wp:cNvGraphicFramePr/>
                      <a:graphic xmlns:a="http://schemas.openxmlformats.org/drawingml/2006/main">
                        <a:graphicData uri="http://schemas.microsoft.com/office/word/2010/wordprocessingShape">
                          <wps:wsp>
                            <wps:cNvCnPr/>
                            <wps:spPr>
                              <a:xfrm>
                                <a:off x="4347210" y="1287145"/>
                                <a:ext cx="2030095" cy="0"/>
                              </a:xfrm>
                              <a:prstGeom prst="line">
                                <a:avLst/>
                              </a:prstGeom>
                            </wps:spPr>
                            <wps:style>
                              <a:lnRef idx="2">
                                <a:schemeClr val="accent1"/>
                              </a:lnRef>
                              <a:fillRef idx="0">
                                <a:srgbClr val="FFFFFF"/>
                              </a:fillRef>
                              <a:effectRef idx="0">
                                <a:srgbClr val="FFFFFF"/>
                              </a:effectRef>
                              <a:fontRef idx="minor">
                                <a:schemeClr val="tx1"/>
                              </a:fontRef>
                            </wps:style>
                            <wps:bodyPr/>
                          </wps:wsp>
                        </a:graphicData>
                      </a:graphic>
                    </wp:anchor>
                  </w:drawing>
                </mc:Choice>
                <mc:Fallback xmlns:wpsCustomData="http://www.wps.cn/officeDocument/2013/wpsCustomData">
                  <w:pict>
                    <v:line id="_x0000_s1026" o:spid="_x0000_s1026" o:spt="20" style="position:absolute;left:0pt;margin-left:75.1pt;margin-top:38.95pt;height:0pt;width:159.85pt;z-index:251660288;mso-width-relative:page;mso-height-relative:page;" filled="f" stroked="t" coordsize="21600,21600" o:gfxdata="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I/KmuHY&#10;AAAACQEAAA8AAAAAAAAAAQAgAAAAIgAAAGRycy9kb3ducmV2LnhtbFBLAQIUABQAAAAIAIdO4kAU&#10;iidG5wEAAMEDAAAOAAAAAAAAAAEAIAAAACcBAABkcnMvZTJvRG9jLnhtbFBLBQYAAAAABgAGAFkB&#10;AACABQAAAAA=&#10;">
                      <v:fill on="f" focussize="0,0"/>
                      <v:stroke weight="1pt" color="#156082 [3204]" miterlimit="8" joinstyle="miter"/>
                      <v:imagedata o:title=""/>
                      <o:lock v:ext="edit" aspectratio="f"/>
                    </v:line>
                  </w:pict>
                </mc:Fallback>
              </mc:AlternateContent>
            </w:r>
            <w:r>
              <w:rPr>
                <w:rFonts w:ascii="Times New Roman" w:hAnsi="Times New Roman" w:cs="Times New Roman"/>
                <w:b/>
                <w:bCs/>
                <w:sz w:val="28"/>
                <w:szCs w:val="28"/>
                <w:lang w:val="vi-VN"/>
              </w:rPr>
              <w:t>CỘNG HÒA XÃ HỘI CHỦ NGHĨA VIỆT NAM</w:t>
            </w:r>
            <w:r>
              <w:rPr>
                <w:rFonts w:ascii="Times New Roman" w:hAnsi="Times New Roman" w:cs="Times New Roman"/>
                <w:b/>
                <w:bCs/>
                <w:sz w:val="28"/>
                <w:szCs w:val="28"/>
                <w:lang w:val="vi-VN"/>
              </w:rPr>
              <w:br/>
              <w:t>Độc lập - Tự do - Hạnh phúc</w:t>
            </w:r>
            <w:r>
              <w:rPr>
                <w:rFonts w:ascii="Times New Roman" w:hAnsi="Times New Roman" w:cs="Times New Roman"/>
                <w:b/>
                <w:bCs/>
                <w:sz w:val="28"/>
                <w:szCs w:val="28"/>
                <w:lang w:val="vi-VN"/>
              </w:rPr>
              <w:br/>
            </w:r>
          </w:p>
        </w:tc>
      </w:tr>
      <w:tr w:rsidR="00073B4A" w14:paraId="610C9D94" w14:textId="77777777">
        <w:trPr>
          <w:tblCellSpacing w:w="0" w:type="dxa"/>
        </w:trPr>
        <w:tc>
          <w:tcPr>
            <w:tcW w:w="1806" w:type="pct"/>
            <w:shd w:val="clear" w:color="auto" w:fill="FFFFFF"/>
            <w:tcMar>
              <w:top w:w="0" w:type="dxa"/>
              <w:left w:w="108" w:type="dxa"/>
              <w:bottom w:w="0" w:type="dxa"/>
              <w:right w:w="108" w:type="dxa"/>
            </w:tcMar>
          </w:tcPr>
          <w:p w14:paraId="388F8383" w14:textId="77777777" w:rsidR="00073B4A" w:rsidRDefault="00000000">
            <w:pPr>
              <w:jc w:val="center"/>
              <w:rPr>
                <w:rFonts w:ascii="Times New Roman" w:hAnsi="Times New Roman" w:cs="Times New Roman"/>
              </w:rPr>
            </w:pPr>
            <w:r>
              <w:rPr>
                <w:rFonts w:ascii="Times New Roman" w:hAnsi="Times New Roman" w:cs="Times New Roman"/>
                <w:sz w:val="28"/>
                <w:szCs w:val="28"/>
                <w:lang w:val="en"/>
              </w:rPr>
              <w:t>Lu</w:t>
            </w:r>
            <w:r>
              <w:rPr>
                <w:rFonts w:ascii="Times New Roman" w:hAnsi="Times New Roman" w:cs="Times New Roman"/>
                <w:sz w:val="28"/>
                <w:szCs w:val="28"/>
                <w:lang w:val="vi-VN"/>
              </w:rPr>
              <w:t>ật số:</w:t>
            </w:r>
            <w:r>
              <w:rPr>
                <w:rFonts w:ascii="Times New Roman" w:hAnsi="Times New Roman" w:cs="Times New Roman"/>
                <w:sz w:val="28"/>
                <w:szCs w:val="28"/>
              </w:rPr>
              <w:t xml:space="preserve">           </w:t>
            </w:r>
            <w:r>
              <w:rPr>
                <w:rFonts w:ascii="Times New Roman" w:hAnsi="Times New Roman" w:cs="Times New Roman"/>
                <w:sz w:val="28"/>
                <w:szCs w:val="28"/>
                <w:lang w:val="vi-VN"/>
              </w:rPr>
              <w:t>/20</w:t>
            </w:r>
            <w:r>
              <w:rPr>
                <w:rFonts w:ascii="Times New Roman" w:hAnsi="Times New Roman" w:cs="Times New Roman"/>
                <w:sz w:val="28"/>
                <w:szCs w:val="28"/>
              </w:rPr>
              <w:t>25</w:t>
            </w:r>
            <w:r>
              <w:rPr>
                <w:rFonts w:ascii="Times New Roman" w:hAnsi="Times New Roman" w:cs="Times New Roman"/>
                <w:sz w:val="28"/>
                <w:szCs w:val="28"/>
                <w:lang w:val="vi-VN"/>
              </w:rPr>
              <w:t>/QH</w:t>
            </w:r>
            <w:r>
              <w:rPr>
                <w:rFonts w:ascii="Times New Roman" w:hAnsi="Times New Roman" w:cs="Times New Roman"/>
                <w:sz w:val="28"/>
                <w:szCs w:val="28"/>
              </w:rPr>
              <w:t>15</w:t>
            </w:r>
          </w:p>
        </w:tc>
        <w:tc>
          <w:tcPr>
            <w:tcW w:w="3193" w:type="pct"/>
            <w:shd w:val="clear" w:color="auto" w:fill="FFFFFF"/>
            <w:tcMar>
              <w:top w:w="0" w:type="dxa"/>
              <w:left w:w="108" w:type="dxa"/>
              <w:bottom w:w="0" w:type="dxa"/>
              <w:right w:w="108" w:type="dxa"/>
            </w:tcMar>
          </w:tcPr>
          <w:p w14:paraId="74B50EFB" w14:textId="77777777" w:rsidR="00073B4A" w:rsidRDefault="00073B4A">
            <w:pPr>
              <w:jc w:val="center"/>
              <w:rPr>
                <w:rFonts w:ascii="Times New Roman" w:hAnsi="Times New Roman" w:cs="Times New Roman"/>
              </w:rPr>
            </w:pPr>
          </w:p>
        </w:tc>
      </w:tr>
    </w:tbl>
    <w:p w14:paraId="3C063445" w14:textId="77777777" w:rsidR="00073B4A" w:rsidRDefault="00000000">
      <w:pPr>
        <w:rPr>
          <w:rFonts w:ascii="Times New Roman" w:hAnsi="Times New Roman" w:cs="Times New Roman"/>
        </w:rPr>
      </w:pPr>
      <w:r>
        <w:rPr>
          <w:noProof/>
        </w:rPr>
        <mc:AlternateContent>
          <mc:Choice Requires="wps">
            <w:drawing>
              <wp:anchor distT="0" distB="0" distL="114300" distR="114300" simplePos="0" relativeHeight="251661312" behindDoc="0" locked="0" layoutInCell="1" allowOverlap="1" wp14:anchorId="19987D97" wp14:editId="62E00A9E">
                <wp:simplePos x="0" y="0"/>
                <wp:positionH relativeFrom="column">
                  <wp:posOffset>141503</wp:posOffset>
                </wp:positionH>
                <wp:positionV relativeFrom="paragraph">
                  <wp:posOffset>35636</wp:posOffset>
                </wp:positionV>
                <wp:extent cx="1299845" cy="263347"/>
                <wp:effectExtent l="0" t="0" r="14605" b="22860"/>
                <wp:wrapNone/>
                <wp:docPr id="4" name="Text Box 4"/>
                <wp:cNvGraphicFramePr/>
                <a:graphic xmlns:a="http://schemas.openxmlformats.org/drawingml/2006/main">
                  <a:graphicData uri="http://schemas.microsoft.com/office/word/2010/wordprocessingShape">
                    <wps:wsp>
                      <wps:cNvSpPr txBox="1"/>
                      <wps:spPr>
                        <a:xfrm>
                          <a:off x="0" y="0"/>
                          <a:ext cx="1299845" cy="263347"/>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14:paraId="427E0BBD" w14:textId="77777777" w:rsidR="00073B4A" w:rsidRDefault="00000000">
                            <w:pPr>
                              <w:spacing w:after="0" w:line="240" w:lineRule="auto"/>
                              <w:jc w:val="center"/>
                              <w:rPr>
                                <w:rFonts w:ascii="Times New Roman" w:hAnsi="Times New Roman" w:cs="Times New Roman"/>
                                <w:b/>
                                <w:bCs/>
                              </w:rPr>
                            </w:pPr>
                            <w:r>
                              <w:rPr>
                                <w:rFonts w:ascii="Times New Roman" w:hAnsi="Times New Roman" w:cs="Times New Roman"/>
                                <w:b/>
                                <w:bCs/>
                              </w:rPr>
                              <w:t xml:space="preserve">DỰ THẢO </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V relativeFrom="margin">
                  <wp14:pctHeight>0</wp14:pctHeight>
                </wp14:sizeRelV>
              </wp:anchor>
            </w:drawing>
          </mc:Choice>
          <mc:Fallback>
            <w:pict>
              <v:shapetype w14:anchorId="19987D97" id="_x0000_t202" coordsize="21600,21600" o:spt="202" path="m,l,21600r21600,l21600,xe">
                <v:stroke joinstyle="miter"/>
                <v:path gradientshapeok="t" o:connecttype="rect"/>
              </v:shapetype>
              <v:shape id="Text Box 4" o:spid="_x0000_s1026" type="#_x0000_t202" style="position:absolute;margin-left:11.15pt;margin-top:2.8pt;width:102.35pt;height:20.75pt;z-index:25166131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" fillcolor="white [3201]" strokeweight=".5pt">
                <v:textbox>
                  <w:txbxContent>
                    <w:p w14:paraId="427E0BBD" w14:textId="77777777" w:rsidR="00073B4A" w:rsidRDefault="00000000">
                      <w:pPr>
                        <w:spacing w:after="0" w:line="240" w:lineRule="auto"/>
                        <w:jc w:val="center"/>
                        <w:rPr>
                          <w:rFonts w:ascii="Times New Roman" w:hAnsi="Times New Roman" w:cs="Times New Roman"/>
                          <w:b/>
                          <w:bCs/>
                        </w:rPr>
                      </w:pPr>
                      <w:r>
                        <w:rPr>
                          <w:rFonts w:ascii="Times New Roman" w:hAnsi="Times New Roman" w:cs="Times New Roman"/>
                          <w:b/>
                          <w:bCs/>
                        </w:rPr>
                        <w:t xml:space="preserve">DỰ THẢO </w:t>
                      </w:r>
                    </w:p>
                  </w:txbxContent>
                </v:textbox>
              </v:shape>
            </w:pict>
          </mc:Fallback>
        </mc:AlternateContent>
      </w:r>
      <w:r>
        <w:rPr>
          <w:rFonts w:ascii="Times New Roman" w:hAnsi="Times New Roman" w:cs="Times New Roman"/>
          <w:lang w:val="en"/>
        </w:rPr>
        <w:t> </w:t>
      </w:r>
    </w:p>
    <w:p w14:paraId="55101E6C" w14:textId="77777777" w:rsidR="00073B4A" w:rsidRDefault="00073B4A">
      <w:pPr>
        <w:spacing w:before="120" w:after="120" w:line="288" w:lineRule="auto"/>
        <w:contextualSpacing/>
        <w:jc w:val="center"/>
        <w:rPr>
          <w:rFonts w:ascii="Times New Roman" w:hAnsi="Times New Roman" w:cs="Times New Roman"/>
          <w:b/>
          <w:bCs/>
          <w:sz w:val="28"/>
          <w:szCs w:val="28"/>
          <w:lang w:val="en"/>
        </w:rPr>
      </w:pPr>
    </w:p>
    <w:p w14:paraId="666BE987" w14:textId="77777777" w:rsidR="00073B4A" w:rsidRDefault="00000000">
      <w:pPr>
        <w:spacing w:before="120" w:after="120" w:line="288" w:lineRule="auto"/>
        <w:contextualSpacing/>
        <w:jc w:val="center"/>
        <w:rPr>
          <w:rFonts w:ascii="Times New Roman" w:hAnsi="Times New Roman" w:cs="Times New Roman"/>
          <w:sz w:val="28"/>
          <w:szCs w:val="28"/>
        </w:rPr>
      </w:pPr>
      <w:r>
        <w:rPr>
          <w:rFonts w:ascii="Times New Roman" w:hAnsi="Times New Roman" w:cs="Times New Roman"/>
          <w:b/>
          <w:bCs/>
          <w:sz w:val="28"/>
          <w:szCs w:val="28"/>
          <w:lang w:val="en"/>
        </w:rPr>
        <w:t>LUẬT</w:t>
      </w:r>
    </w:p>
    <w:p w14:paraId="54EAC725" w14:textId="77777777" w:rsidR="00073B4A" w:rsidRDefault="00000000">
      <w:pPr>
        <w:spacing w:before="120" w:after="120" w:line="288" w:lineRule="auto"/>
        <w:contextualSpacing/>
        <w:jc w:val="center"/>
        <w:rPr>
          <w:rFonts w:ascii="Times New Roman" w:hAnsi="Times New Roman" w:cs="Times New Roman"/>
          <w:b/>
          <w:bCs/>
          <w:sz w:val="28"/>
          <w:szCs w:val="28"/>
          <w:lang w:val="en"/>
        </w:rPr>
      </w:pPr>
      <w:r>
        <w:rPr>
          <w:rFonts w:ascii="Times New Roman" w:hAnsi="Times New Roman" w:cs="Times New Roman"/>
          <w:b/>
          <w:bCs/>
          <w:sz w:val="28"/>
          <w:szCs w:val="28"/>
          <w:lang w:val="en"/>
        </w:rPr>
        <w:t>SỬA ĐỔI, BỔ SUNG MỘT SỐ ĐIỀU CỦA LUẬT TIẾP CÔNG DÂN,</w:t>
      </w:r>
    </w:p>
    <w:p w14:paraId="4DE6ADE2" w14:textId="3590BFB0" w:rsidR="00073B4A" w:rsidRDefault="00000000">
      <w:pPr>
        <w:spacing w:before="120" w:after="600" w:line="288" w:lineRule="auto"/>
        <w:contextualSpacing/>
        <w:jc w:val="center"/>
        <w:rPr>
          <w:rFonts w:ascii="Times New Roman" w:hAnsi="Times New Roman" w:cs="Times New Roman"/>
          <w:b/>
          <w:bCs/>
          <w:sz w:val="28"/>
          <w:szCs w:val="28"/>
          <w:lang w:val="en"/>
        </w:rPr>
      </w:pPr>
      <w:r>
        <w:rPr>
          <w:rFonts w:ascii="Times New Roman" w:hAnsi="Times New Roman" w:cs="Times New Roman"/>
          <w:b/>
          <w:bCs/>
          <w:sz w:val="28"/>
          <w:szCs w:val="28"/>
          <w:lang w:val="en"/>
        </w:rPr>
        <w:t xml:space="preserve"> LUẬT KHIẾU NẠI</w:t>
      </w:r>
      <w:r>
        <w:rPr>
          <w:rFonts w:ascii="Times New Roman" w:hAnsi="Times New Roman" w:cs="Times New Roman"/>
          <w:b/>
          <w:bCs/>
          <w:sz w:val="28"/>
          <w:szCs w:val="28"/>
        </w:rPr>
        <w:t xml:space="preserve">, </w:t>
      </w:r>
      <w:r>
        <w:rPr>
          <w:rFonts w:ascii="Times New Roman" w:hAnsi="Times New Roman" w:cs="Times New Roman"/>
          <w:b/>
          <w:bCs/>
          <w:sz w:val="28"/>
          <w:szCs w:val="28"/>
          <w:lang w:val="en"/>
        </w:rPr>
        <w:t>LUẬT TỐ CÁO</w:t>
      </w:r>
    </w:p>
    <w:p w14:paraId="25A98FF8" w14:textId="77777777" w:rsidR="00073B4A" w:rsidRDefault="00073B4A">
      <w:pPr>
        <w:spacing w:before="120" w:after="600" w:line="288" w:lineRule="auto"/>
        <w:contextualSpacing/>
        <w:jc w:val="center"/>
        <w:rPr>
          <w:rFonts w:ascii="Times New Roman" w:hAnsi="Times New Roman" w:cs="Times New Roman"/>
          <w:sz w:val="28"/>
          <w:szCs w:val="28"/>
        </w:rPr>
      </w:pPr>
    </w:p>
    <w:p w14:paraId="7504E0E7" w14:textId="4EF7C016"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i/>
          <w:iCs/>
          <w:sz w:val="28"/>
          <w:szCs w:val="28"/>
          <w:lang w:val="en"/>
        </w:rPr>
        <w:t>Căn c</w:t>
      </w:r>
      <w:r>
        <w:rPr>
          <w:rFonts w:ascii="Times New Roman" w:hAnsi="Times New Roman" w:cs="Times New Roman"/>
          <w:i/>
          <w:iCs/>
          <w:sz w:val="28"/>
          <w:szCs w:val="28"/>
          <w:lang w:val="vi-VN"/>
        </w:rPr>
        <w:t>ứ Hiến ph</w:t>
      </w:r>
      <w:r>
        <w:rPr>
          <w:rFonts w:ascii="Times New Roman" w:hAnsi="Times New Roman" w:cs="Times New Roman"/>
          <w:i/>
          <w:iCs/>
          <w:sz w:val="28"/>
          <w:szCs w:val="28"/>
        </w:rPr>
        <w:t>áp nư</w:t>
      </w:r>
      <w:r>
        <w:rPr>
          <w:rFonts w:ascii="Times New Roman" w:hAnsi="Times New Roman" w:cs="Times New Roman"/>
          <w:i/>
          <w:iCs/>
          <w:sz w:val="28"/>
          <w:szCs w:val="28"/>
          <w:lang w:val="vi-VN"/>
        </w:rPr>
        <w:t>ớc Cộng h</w:t>
      </w:r>
      <w:r>
        <w:rPr>
          <w:rFonts w:ascii="Times New Roman" w:hAnsi="Times New Roman" w:cs="Times New Roman"/>
          <w:i/>
          <w:iCs/>
          <w:sz w:val="28"/>
          <w:szCs w:val="28"/>
        </w:rPr>
        <w:t>òa xã h</w:t>
      </w:r>
      <w:r>
        <w:rPr>
          <w:rFonts w:ascii="Times New Roman" w:hAnsi="Times New Roman" w:cs="Times New Roman"/>
          <w:i/>
          <w:iCs/>
          <w:sz w:val="28"/>
          <w:szCs w:val="28"/>
          <w:lang w:val="vi-VN"/>
        </w:rPr>
        <w:t xml:space="preserve">ội chủ nghĩa Việt Nam </w:t>
      </w:r>
      <w:r>
        <w:rPr>
          <w:rFonts w:ascii="Times New Roman" w:hAnsi="Times New Roman" w:cs="Times New Roman"/>
          <w:i/>
          <w:iCs/>
          <w:sz w:val="28"/>
          <w:szCs w:val="28"/>
        </w:rPr>
        <w:t>đư</w:t>
      </w:r>
      <w:r>
        <w:rPr>
          <w:rFonts w:ascii="Times New Roman" w:hAnsi="Times New Roman" w:cs="Times New Roman"/>
          <w:i/>
          <w:iCs/>
          <w:sz w:val="28"/>
          <w:szCs w:val="28"/>
          <w:lang w:val="vi-VN"/>
        </w:rPr>
        <w:t>ợc sửa đổi, bổ sung một số điều theo Nghị quyết số 203/2025/QH15;</w:t>
      </w:r>
    </w:p>
    <w:p w14:paraId="5734E684"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i/>
          <w:iCs/>
          <w:sz w:val="28"/>
          <w:szCs w:val="28"/>
          <w:lang w:val="en"/>
        </w:rPr>
        <w:t>Qu</w:t>
      </w:r>
      <w:r>
        <w:rPr>
          <w:rFonts w:ascii="Times New Roman" w:hAnsi="Times New Roman" w:cs="Times New Roman"/>
          <w:i/>
          <w:iCs/>
          <w:sz w:val="28"/>
          <w:szCs w:val="28"/>
          <w:lang w:val="vi-VN"/>
        </w:rPr>
        <w:t>ốc hội ban h</w:t>
      </w:r>
      <w:r>
        <w:rPr>
          <w:rFonts w:ascii="Times New Roman" w:hAnsi="Times New Roman" w:cs="Times New Roman"/>
          <w:i/>
          <w:iCs/>
          <w:sz w:val="28"/>
          <w:szCs w:val="28"/>
        </w:rPr>
        <w:t>ành Lu</w:t>
      </w:r>
      <w:r>
        <w:rPr>
          <w:rFonts w:ascii="Times New Roman" w:hAnsi="Times New Roman" w:cs="Times New Roman"/>
          <w:i/>
          <w:iCs/>
          <w:sz w:val="28"/>
          <w:szCs w:val="28"/>
          <w:lang w:val="vi-VN"/>
        </w:rPr>
        <w:t>ật sửa đổi, bổ sung một số điều của Luật</w:t>
      </w:r>
      <w:r>
        <w:rPr>
          <w:rFonts w:ascii="Times New Roman" w:hAnsi="Times New Roman" w:cs="Times New Roman"/>
          <w:i/>
          <w:iCs/>
          <w:sz w:val="28"/>
          <w:szCs w:val="28"/>
        </w:rPr>
        <w:t xml:space="preserve"> Tiếp công dân, Luật Khiếu nại, Lu</w:t>
      </w:r>
      <w:r>
        <w:rPr>
          <w:rFonts w:ascii="Times New Roman" w:hAnsi="Times New Roman" w:cs="Times New Roman"/>
          <w:i/>
          <w:iCs/>
          <w:sz w:val="28"/>
          <w:szCs w:val="28"/>
          <w:lang w:val="vi-VN"/>
        </w:rPr>
        <w:t>ật</w:t>
      </w:r>
      <w:r>
        <w:rPr>
          <w:rFonts w:ascii="Times New Roman" w:hAnsi="Times New Roman" w:cs="Times New Roman"/>
          <w:i/>
          <w:iCs/>
          <w:sz w:val="28"/>
          <w:szCs w:val="28"/>
        </w:rPr>
        <w:t xml:space="preserve"> Tố cáo</w:t>
      </w:r>
      <w:r>
        <w:rPr>
          <w:rFonts w:ascii="Times New Roman" w:hAnsi="Times New Roman" w:cs="Times New Roman"/>
          <w:sz w:val="28"/>
          <w:szCs w:val="28"/>
          <w:lang w:val="vi-VN"/>
        </w:rPr>
        <w:t>.</w:t>
      </w:r>
    </w:p>
    <w:p w14:paraId="237C45AC"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b/>
          <w:bCs/>
          <w:sz w:val="28"/>
          <w:szCs w:val="28"/>
          <w:lang w:val="en"/>
        </w:rPr>
        <w:t>Điều </w:t>
      </w:r>
      <w:r>
        <w:rPr>
          <w:rFonts w:ascii="Times New Roman" w:hAnsi="Times New Roman" w:cs="Times New Roman"/>
          <w:b/>
          <w:bCs/>
          <w:sz w:val="28"/>
          <w:szCs w:val="28"/>
          <w:lang w:val="vi-VN"/>
        </w:rPr>
        <w:t>1. Sửa đổi, bổ sung một số điều của Luật</w:t>
      </w:r>
      <w:r>
        <w:rPr>
          <w:rFonts w:ascii="Times New Roman" w:hAnsi="Times New Roman" w:cs="Times New Roman"/>
          <w:sz w:val="28"/>
          <w:szCs w:val="28"/>
        </w:rPr>
        <w:t xml:space="preserve"> </w:t>
      </w:r>
      <w:r>
        <w:rPr>
          <w:rFonts w:ascii="Times New Roman" w:hAnsi="Times New Roman" w:cs="Times New Roman"/>
          <w:b/>
          <w:bCs/>
          <w:sz w:val="28"/>
          <w:szCs w:val="28"/>
        </w:rPr>
        <w:t>Tiếp công dân</w:t>
      </w:r>
    </w:p>
    <w:p w14:paraId="7189AAA7" w14:textId="77777777" w:rsidR="00073B4A" w:rsidRDefault="00000000" w:rsidP="00A77C6C">
      <w:pPr>
        <w:pStyle w:val="NormalWeb"/>
        <w:spacing w:beforeAutospacing="0" w:afterAutospacing="0"/>
        <w:ind w:firstLine="709"/>
        <w:jc w:val="both"/>
        <w:rPr>
          <w:bCs/>
          <w:sz w:val="28"/>
          <w:szCs w:val="28"/>
          <w:lang w:val="en-US"/>
        </w:rPr>
      </w:pPr>
      <w:r>
        <w:rPr>
          <w:sz w:val="28"/>
          <w:szCs w:val="28"/>
          <w:lang w:val="en-US"/>
        </w:rPr>
        <w:t>1. Sửa đổi, b</w:t>
      </w:r>
      <w:r>
        <w:rPr>
          <w:bCs/>
          <w:sz w:val="28"/>
          <w:szCs w:val="28"/>
          <w:lang w:val="en"/>
        </w:rPr>
        <w:t xml:space="preserve">ổ sung khoản 2 </w:t>
      </w:r>
      <w:r>
        <w:rPr>
          <w:bCs/>
          <w:sz w:val="28"/>
          <w:szCs w:val="28"/>
        </w:rPr>
        <w:t xml:space="preserve">Điều </w:t>
      </w:r>
      <w:r>
        <w:rPr>
          <w:bCs/>
          <w:sz w:val="28"/>
          <w:szCs w:val="28"/>
          <w:lang w:val="en-US"/>
        </w:rPr>
        <w:t>2 như sau:</w:t>
      </w:r>
    </w:p>
    <w:p w14:paraId="4964BA55" w14:textId="77777777" w:rsidR="00073B4A" w:rsidRPr="00A13363" w:rsidRDefault="00000000" w:rsidP="00A77C6C">
      <w:pPr>
        <w:pStyle w:val="NormalWeb"/>
        <w:spacing w:beforeAutospacing="0" w:afterAutospacing="0"/>
        <w:ind w:firstLine="709"/>
        <w:jc w:val="both"/>
        <w:rPr>
          <w:i/>
          <w:iCs/>
          <w:sz w:val="28"/>
          <w:szCs w:val="28"/>
          <w:u w:val="single"/>
          <w:lang w:val="en-US"/>
        </w:rPr>
      </w:pPr>
      <w:r>
        <w:rPr>
          <w:sz w:val="28"/>
          <w:szCs w:val="28"/>
        </w:rPr>
        <w:t>“</w:t>
      </w:r>
      <w:r w:rsidRPr="00A13363">
        <w:rPr>
          <w:i/>
          <w:iCs/>
          <w:sz w:val="28"/>
          <w:szCs w:val="28"/>
          <w:u w:val="single"/>
          <w:lang w:val="en-US"/>
        </w:rPr>
        <w:t>2. Kiến nghị là việc công dân nêu ý kiến, đề xuất với cơ quan, tổ chức, đơn vị, cá nhân có thẩm quyền về những vấn đề nhằm sửa đổi, bổ sung, thay thế hoặc ban hành mới quy định, chính sách, pháp luật, biện pháp quản lý hoặc đề xuất giải quyết một vấn đề thực tiễn phát sinh trong các lĩnh vực đời sống xã hội.</w:t>
      </w:r>
    </w:p>
    <w:p w14:paraId="786C14D3" w14:textId="77777777" w:rsidR="00981E9F" w:rsidRDefault="00000000" w:rsidP="00A77C6C">
      <w:pPr>
        <w:pStyle w:val="NormalWeb"/>
        <w:spacing w:beforeAutospacing="0" w:afterAutospacing="0"/>
        <w:ind w:firstLine="709"/>
        <w:jc w:val="both"/>
        <w:rPr>
          <w:sz w:val="28"/>
          <w:szCs w:val="28"/>
          <w:lang w:val="en-US"/>
        </w:rPr>
      </w:pPr>
      <w:r w:rsidRPr="00A13363">
        <w:rPr>
          <w:i/>
          <w:iCs/>
          <w:sz w:val="28"/>
          <w:szCs w:val="28"/>
          <w:u w:val="single"/>
          <w:lang w:val="en-US"/>
        </w:rPr>
        <w:t>Phản ánh là việc công dân cung cấp thông tin, nêu ý kiến về thực trạng, sự việc, hành vi của cơ quan, tổ chức, đơn vị, cá nhân có thẩm quyền trong thực hiện chính sách, pháp luật, nhiệm vụ công vụ hoặc bất cập, vướng mắc trong thực tiễn đời sống xã hội</w:t>
      </w:r>
      <w:r>
        <w:rPr>
          <w:sz w:val="28"/>
          <w:szCs w:val="28"/>
          <w:lang w:val="en-US"/>
        </w:rPr>
        <w:t>.</w:t>
      </w:r>
    </w:p>
    <w:p w14:paraId="384D3DD9" w14:textId="2F291496" w:rsidR="00073B4A" w:rsidRDefault="00981E9F" w:rsidP="00A77C6C">
      <w:pPr>
        <w:pStyle w:val="NormalWeb"/>
        <w:spacing w:beforeAutospacing="0" w:afterAutospacing="0"/>
        <w:ind w:firstLine="709"/>
        <w:jc w:val="both"/>
        <w:rPr>
          <w:i/>
          <w:iCs/>
          <w:sz w:val="28"/>
          <w:szCs w:val="28"/>
          <w:lang w:val="en-US"/>
        </w:rPr>
      </w:pPr>
      <w:bookmarkStart w:id="0" w:name="khoan_2_2"/>
      <w:r w:rsidRPr="00981E9F">
        <w:rPr>
          <w:strike/>
          <w:sz w:val="28"/>
          <w:szCs w:val="28"/>
          <w:lang w:val="en-US"/>
        </w:rPr>
        <w:t>Kiến nghị, phản ánh là việc công dân cung cấp thông tin, trình bày ý kiến, nguyện vọng, đề xuất giải pháp với cơ quan, tổ chức, đơn vị, cá nhân có thẩm quyền về những vấn đề liên quan đến việc thực hiện chủ trương, đường lối, chính sách, pháp luật, công tác quản lý trong các lĩnh vực đời sống xã hội thuộc trách nhiệm của cơ quan, tổ chức, đơn vị, cá nhân đó.</w:t>
      </w:r>
      <w:bookmarkEnd w:id="0"/>
      <w:r>
        <w:rPr>
          <w:i/>
          <w:iCs/>
          <w:sz w:val="28"/>
          <w:szCs w:val="28"/>
          <w:lang w:val="en-US"/>
        </w:rPr>
        <w:t>”.</w:t>
      </w:r>
    </w:p>
    <w:p w14:paraId="064A880D" w14:textId="77777777" w:rsidR="00073B4A" w:rsidRDefault="00000000" w:rsidP="00A77C6C">
      <w:pPr>
        <w:pStyle w:val="NormalWeb"/>
        <w:spacing w:beforeAutospacing="0" w:afterAutospacing="0"/>
        <w:ind w:firstLine="709"/>
        <w:jc w:val="both"/>
        <w:rPr>
          <w:bCs/>
          <w:sz w:val="28"/>
          <w:szCs w:val="28"/>
          <w:lang w:val="en-US"/>
        </w:rPr>
      </w:pPr>
      <w:r>
        <w:rPr>
          <w:sz w:val="28"/>
          <w:szCs w:val="28"/>
          <w:lang w:val="en-US"/>
        </w:rPr>
        <w:t xml:space="preserve">2. </w:t>
      </w:r>
      <w:r>
        <w:rPr>
          <w:bCs/>
          <w:sz w:val="28"/>
          <w:szCs w:val="28"/>
          <w:lang w:val="en"/>
        </w:rPr>
        <w:t xml:space="preserve">Bổ sung </w:t>
      </w:r>
      <w:r>
        <w:rPr>
          <w:bCs/>
          <w:sz w:val="28"/>
          <w:szCs w:val="28"/>
        </w:rPr>
        <w:t>Điều 3a</w:t>
      </w:r>
      <w:r>
        <w:rPr>
          <w:bCs/>
          <w:sz w:val="28"/>
          <w:szCs w:val="28"/>
          <w:lang w:val="en-US"/>
        </w:rPr>
        <w:t xml:space="preserve"> vào sau Điều 3 như sau:</w:t>
      </w:r>
    </w:p>
    <w:p w14:paraId="74520282" w14:textId="77777777" w:rsidR="00073B4A" w:rsidRPr="0025067E" w:rsidRDefault="00000000" w:rsidP="00A77C6C">
      <w:pPr>
        <w:pStyle w:val="NormalWeb"/>
        <w:spacing w:beforeAutospacing="0" w:afterAutospacing="0"/>
        <w:ind w:firstLine="709"/>
        <w:jc w:val="both"/>
        <w:rPr>
          <w:bCs/>
          <w:i/>
          <w:iCs/>
          <w:sz w:val="28"/>
          <w:szCs w:val="28"/>
          <w:u w:val="single"/>
          <w:lang w:val="en-US"/>
        </w:rPr>
      </w:pPr>
      <w:r w:rsidRPr="0025067E">
        <w:rPr>
          <w:bCs/>
          <w:sz w:val="28"/>
          <w:szCs w:val="28"/>
          <w:u w:val="single"/>
          <w:lang w:val="en-US"/>
        </w:rPr>
        <w:t>“</w:t>
      </w:r>
      <w:r w:rsidRPr="0025067E">
        <w:rPr>
          <w:b/>
          <w:i/>
          <w:iCs/>
          <w:sz w:val="28"/>
          <w:szCs w:val="28"/>
          <w:u w:val="single"/>
          <w:lang w:val="en-US"/>
        </w:rPr>
        <w:t>3a. Hình thức t</w:t>
      </w:r>
      <w:r w:rsidRPr="0025067E">
        <w:rPr>
          <w:b/>
          <w:i/>
          <w:iCs/>
          <w:sz w:val="28"/>
          <w:szCs w:val="28"/>
          <w:u w:val="single"/>
        </w:rPr>
        <w:t>iếp công dân</w:t>
      </w:r>
    </w:p>
    <w:p w14:paraId="09372061" w14:textId="77777777" w:rsidR="00073B4A" w:rsidRPr="0025067E" w:rsidRDefault="00000000" w:rsidP="00A77C6C">
      <w:pPr>
        <w:pStyle w:val="NormalWeb"/>
        <w:spacing w:beforeAutospacing="0" w:afterAutospacing="0"/>
        <w:ind w:firstLine="709"/>
        <w:jc w:val="both"/>
        <w:rPr>
          <w:bCs/>
          <w:i/>
          <w:iCs/>
          <w:sz w:val="28"/>
          <w:szCs w:val="28"/>
          <w:u w:val="single"/>
          <w:lang w:val="en-US"/>
        </w:rPr>
      </w:pPr>
      <w:r w:rsidRPr="0025067E">
        <w:rPr>
          <w:bCs/>
          <w:i/>
          <w:iCs/>
          <w:sz w:val="28"/>
          <w:szCs w:val="28"/>
          <w:u w:val="single"/>
        </w:rPr>
        <w:t xml:space="preserve">1. </w:t>
      </w:r>
      <w:r w:rsidRPr="0025067E">
        <w:rPr>
          <w:bCs/>
          <w:i/>
          <w:iCs/>
          <w:sz w:val="28"/>
          <w:szCs w:val="28"/>
          <w:u w:val="single"/>
          <w:lang w:val="en-US"/>
        </w:rPr>
        <w:t>C</w:t>
      </w:r>
      <w:r w:rsidRPr="0025067E">
        <w:rPr>
          <w:bCs/>
          <w:i/>
          <w:iCs/>
          <w:sz w:val="28"/>
          <w:szCs w:val="28"/>
          <w:u w:val="single"/>
        </w:rPr>
        <w:t xml:space="preserve">ơ quan, tổ chức, đơn vị tổ chức tiếp công dân </w:t>
      </w:r>
      <w:r w:rsidRPr="0025067E">
        <w:rPr>
          <w:bCs/>
          <w:i/>
          <w:iCs/>
          <w:sz w:val="28"/>
          <w:szCs w:val="28"/>
          <w:u w:val="single"/>
          <w:lang w:val="en-US"/>
        </w:rPr>
        <w:t>theo hình</w:t>
      </w:r>
      <w:r w:rsidRPr="0025067E">
        <w:rPr>
          <w:bCs/>
          <w:i/>
          <w:iCs/>
          <w:sz w:val="28"/>
          <w:szCs w:val="28"/>
          <w:u w:val="single"/>
        </w:rPr>
        <w:t xml:space="preserve"> thức trực t</w:t>
      </w:r>
      <w:r w:rsidRPr="0025067E">
        <w:rPr>
          <w:bCs/>
          <w:i/>
          <w:iCs/>
          <w:sz w:val="28"/>
          <w:szCs w:val="28"/>
          <w:u w:val="single"/>
          <w:lang w:val="en-US"/>
        </w:rPr>
        <w:t>iếp hoặc trực tuyến;</w:t>
      </w:r>
    </w:p>
    <w:p w14:paraId="22E1D320" w14:textId="77777777" w:rsidR="00073B4A" w:rsidRPr="0025067E" w:rsidRDefault="00000000" w:rsidP="00A77C6C">
      <w:pPr>
        <w:pStyle w:val="NormalWeb"/>
        <w:spacing w:beforeAutospacing="0" w:afterAutospacing="0"/>
        <w:ind w:firstLine="709"/>
        <w:jc w:val="both"/>
        <w:rPr>
          <w:bCs/>
          <w:sz w:val="28"/>
          <w:szCs w:val="28"/>
          <w:u w:val="single"/>
          <w:lang w:val="en-US"/>
        </w:rPr>
      </w:pPr>
      <w:r w:rsidRPr="0025067E">
        <w:rPr>
          <w:bCs/>
          <w:i/>
          <w:iCs/>
          <w:sz w:val="28"/>
          <w:szCs w:val="28"/>
          <w:u w:val="single"/>
          <w:lang w:val="en-US"/>
        </w:rPr>
        <w:t xml:space="preserve">2. </w:t>
      </w:r>
      <w:r w:rsidRPr="0025067E">
        <w:rPr>
          <w:bCs/>
          <w:i/>
          <w:iCs/>
          <w:sz w:val="28"/>
          <w:szCs w:val="28"/>
          <w:u w:val="single"/>
        </w:rPr>
        <w:t xml:space="preserve">Chính phủ quy định chi tiết </w:t>
      </w:r>
      <w:r w:rsidRPr="0025067E">
        <w:rPr>
          <w:bCs/>
          <w:i/>
          <w:iCs/>
          <w:sz w:val="28"/>
          <w:szCs w:val="28"/>
          <w:u w:val="single"/>
          <w:lang w:val="en-US"/>
        </w:rPr>
        <w:t>về hình thức tiếp công dân trực tuyến</w:t>
      </w:r>
      <w:r w:rsidRPr="0025067E">
        <w:rPr>
          <w:bCs/>
          <w:i/>
          <w:iCs/>
          <w:sz w:val="28"/>
          <w:szCs w:val="28"/>
          <w:u w:val="single"/>
        </w:rPr>
        <w:t>.</w:t>
      </w:r>
      <w:r w:rsidRPr="0025067E">
        <w:rPr>
          <w:bCs/>
          <w:sz w:val="28"/>
          <w:szCs w:val="28"/>
          <w:u w:val="single"/>
          <w:lang w:val="en-US"/>
        </w:rPr>
        <w:t>”.</w:t>
      </w:r>
    </w:p>
    <w:p w14:paraId="4C6D3AB5" w14:textId="77777777" w:rsidR="00073B4A" w:rsidRDefault="00000000" w:rsidP="00A77C6C">
      <w:pPr>
        <w:pStyle w:val="NormalWeb"/>
        <w:spacing w:beforeAutospacing="0" w:afterAutospacing="0"/>
        <w:ind w:firstLine="709"/>
        <w:jc w:val="both"/>
        <w:rPr>
          <w:bCs/>
          <w:sz w:val="28"/>
          <w:szCs w:val="28"/>
          <w:lang w:val="en-US"/>
        </w:rPr>
      </w:pPr>
      <w:r>
        <w:rPr>
          <w:bCs/>
          <w:sz w:val="28"/>
          <w:szCs w:val="28"/>
          <w:lang w:val="en-US"/>
        </w:rPr>
        <w:t>3. Sửa đổi điểm d khoản 1 Điều 4 như sau:</w:t>
      </w:r>
    </w:p>
    <w:p w14:paraId="6E6981EB" w14:textId="26104BA4" w:rsidR="00A3138E" w:rsidRPr="00A3138E" w:rsidRDefault="00A3138E" w:rsidP="00A3138E">
      <w:pPr>
        <w:pStyle w:val="NormalWeb"/>
        <w:spacing w:before="0" w:beforeAutospacing="0" w:after="120" w:afterAutospacing="0"/>
        <w:ind w:firstLine="720"/>
        <w:jc w:val="both"/>
        <w:rPr>
          <w:sz w:val="28"/>
          <w:szCs w:val="28"/>
          <w:lang w:val="en-US"/>
        </w:rPr>
      </w:pPr>
      <w:r>
        <w:rPr>
          <w:sz w:val="28"/>
          <w:szCs w:val="28"/>
          <w:lang w:val="en-US"/>
        </w:rPr>
        <w:t>“</w:t>
      </w:r>
      <w:r w:rsidRPr="001F144B">
        <w:rPr>
          <w:sz w:val="28"/>
          <w:szCs w:val="28"/>
        </w:rPr>
        <w:t>d) Cơ quan chuyên môn thuộc Ủy ban nhân dân tỉnh, thành phố trực thuộc trung ương</w:t>
      </w:r>
      <w:r w:rsidRPr="00A3138E">
        <w:rPr>
          <w:strike/>
          <w:sz w:val="28"/>
          <w:szCs w:val="28"/>
        </w:rPr>
        <w:t>; cơ quan chuyên môn thuộc Ủy ban nhân dân huyện, quận, thị xã, thành phố thuộc tỉnh;</w:t>
      </w:r>
      <w:r>
        <w:rPr>
          <w:sz w:val="28"/>
          <w:szCs w:val="28"/>
          <w:lang w:val="en-US"/>
        </w:rPr>
        <w:t>”.</w:t>
      </w:r>
    </w:p>
    <w:p w14:paraId="51B26938" w14:textId="77777777" w:rsidR="00073B4A" w:rsidRDefault="00000000" w:rsidP="00A77C6C">
      <w:pPr>
        <w:pStyle w:val="NormalWeb"/>
        <w:spacing w:beforeAutospacing="0" w:afterAutospacing="0"/>
        <w:ind w:firstLine="709"/>
        <w:jc w:val="both"/>
        <w:rPr>
          <w:sz w:val="28"/>
          <w:szCs w:val="28"/>
          <w:lang w:val="en-US"/>
        </w:rPr>
      </w:pPr>
      <w:r>
        <w:rPr>
          <w:sz w:val="28"/>
          <w:szCs w:val="28"/>
          <w:lang w:val="en-US"/>
        </w:rPr>
        <w:lastRenderedPageBreak/>
        <w:t>4. Sửa đổi, b</w:t>
      </w:r>
      <w:r>
        <w:rPr>
          <w:sz w:val="28"/>
          <w:szCs w:val="28"/>
        </w:rPr>
        <w:t>ổ sung</w:t>
      </w:r>
      <w:r>
        <w:rPr>
          <w:sz w:val="28"/>
          <w:szCs w:val="28"/>
          <w:lang w:val="en-US"/>
        </w:rPr>
        <w:t xml:space="preserve"> </w:t>
      </w:r>
      <w:r>
        <w:rPr>
          <w:sz w:val="28"/>
          <w:szCs w:val="28"/>
        </w:rPr>
        <w:t>Điều 1</w:t>
      </w:r>
      <w:r>
        <w:rPr>
          <w:sz w:val="28"/>
          <w:szCs w:val="28"/>
          <w:lang w:val="en-US"/>
        </w:rPr>
        <w:t>5 như sau:</w:t>
      </w:r>
      <w:r>
        <w:rPr>
          <w:sz w:val="28"/>
          <w:szCs w:val="28"/>
        </w:rPr>
        <w:t xml:space="preserve"> </w:t>
      </w:r>
    </w:p>
    <w:p w14:paraId="447B71DE" w14:textId="5BD25B0F" w:rsidR="00073B4A" w:rsidRPr="00A53252" w:rsidRDefault="00000000" w:rsidP="00A77C6C">
      <w:pPr>
        <w:pStyle w:val="NormalWeb"/>
        <w:spacing w:beforeAutospacing="0" w:afterAutospacing="0"/>
        <w:ind w:firstLine="709"/>
        <w:jc w:val="both"/>
        <w:rPr>
          <w:i/>
          <w:iCs/>
          <w:sz w:val="28"/>
          <w:szCs w:val="28"/>
          <w:lang w:val="en-US"/>
        </w:rPr>
      </w:pPr>
      <w:r>
        <w:rPr>
          <w:sz w:val="28"/>
          <w:szCs w:val="28"/>
          <w:lang w:val="en-US"/>
        </w:rPr>
        <w:t>“</w:t>
      </w:r>
      <w:r>
        <w:rPr>
          <w:b/>
          <w:bCs/>
          <w:sz w:val="28"/>
          <w:szCs w:val="28"/>
        </w:rPr>
        <w:t xml:space="preserve">Điều 15. Việc tiếp công dân ở </w:t>
      </w:r>
      <w:r w:rsidRPr="00A53252">
        <w:rPr>
          <w:b/>
          <w:bCs/>
          <w:sz w:val="28"/>
          <w:szCs w:val="28"/>
        </w:rPr>
        <w:t>xã, phường,</w:t>
      </w:r>
      <w:r w:rsidRPr="00A53252">
        <w:rPr>
          <w:b/>
          <w:bCs/>
          <w:sz w:val="28"/>
          <w:szCs w:val="28"/>
          <w:lang w:val="en-US"/>
        </w:rPr>
        <w:t xml:space="preserve"> </w:t>
      </w:r>
      <w:r w:rsidR="00A3138E" w:rsidRPr="00A53252">
        <w:rPr>
          <w:b/>
          <w:bCs/>
          <w:strike/>
          <w:sz w:val="28"/>
          <w:szCs w:val="28"/>
          <w:lang w:val="en-US"/>
        </w:rPr>
        <w:t xml:space="preserve">thị trấn </w:t>
      </w:r>
      <w:r w:rsidRPr="00A53252">
        <w:rPr>
          <w:b/>
          <w:bCs/>
          <w:i/>
          <w:iCs/>
          <w:sz w:val="28"/>
          <w:szCs w:val="28"/>
          <w:u w:val="single"/>
          <w:lang w:val="en-US"/>
        </w:rPr>
        <w:t>đặc khu</w:t>
      </w:r>
    </w:p>
    <w:p w14:paraId="4ECC3A66" w14:textId="1E456A2E" w:rsidR="00073B4A" w:rsidRDefault="00000000" w:rsidP="00A77C6C">
      <w:pPr>
        <w:pStyle w:val="NormalWeb"/>
        <w:spacing w:beforeAutospacing="0" w:afterAutospacing="0"/>
        <w:ind w:firstLine="709"/>
        <w:jc w:val="both"/>
        <w:rPr>
          <w:sz w:val="28"/>
          <w:szCs w:val="28"/>
        </w:rPr>
      </w:pPr>
      <w:r w:rsidRPr="00A53252">
        <w:rPr>
          <w:sz w:val="28"/>
          <w:szCs w:val="28"/>
        </w:rPr>
        <w:t xml:space="preserve">1. Việc tiếp công dân của cấp ủy, Hội đồng nhân dân, Ủy ban nhân dân xã, phường, </w:t>
      </w:r>
      <w:r w:rsidR="00A3138E" w:rsidRPr="00A53252">
        <w:rPr>
          <w:strike/>
          <w:sz w:val="28"/>
          <w:szCs w:val="28"/>
          <w:lang w:val="en-US"/>
        </w:rPr>
        <w:t xml:space="preserve">thị trấn, </w:t>
      </w:r>
      <w:r w:rsidRPr="00E63B28">
        <w:rPr>
          <w:i/>
          <w:iCs/>
          <w:sz w:val="28"/>
          <w:szCs w:val="28"/>
          <w:u w:val="single"/>
          <w:lang w:val="en-US"/>
        </w:rPr>
        <w:t>đặc khu</w:t>
      </w:r>
      <w:r w:rsidRPr="00A53252">
        <w:rPr>
          <w:sz w:val="28"/>
          <w:szCs w:val="28"/>
        </w:rPr>
        <w:t xml:space="preserve"> được thực hiện tại trụ sở Ủy ban nhân dân xã, phường, </w:t>
      </w:r>
      <w:r w:rsidR="00A3138E" w:rsidRPr="00A53252">
        <w:rPr>
          <w:strike/>
          <w:sz w:val="28"/>
          <w:szCs w:val="28"/>
          <w:lang w:val="en-US"/>
        </w:rPr>
        <w:t>thị trấn</w:t>
      </w:r>
      <w:r w:rsidR="00A3138E" w:rsidRPr="00A53252">
        <w:rPr>
          <w:b/>
          <w:bCs/>
          <w:strike/>
          <w:sz w:val="28"/>
          <w:szCs w:val="28"/>
          <w:lang w:val="en-US"/>
        </w:rPr>
        <w:t xml:space="preserve">, </w:t>
      </w:r>
      <w:r w:rsidRPr="00E63B28">
        <w:rPr>
          <w:i/>
          <w:iCs/>
          <w:sz w:val="28"/>
          <w:szCs w:val="28"/>
          <w:u w:val="single"/>
          <w:lang w:val="en-US"/>
        </w:rPr>
        <w:t>đặc khu</w:t>
      </w:r>
      <w:r w:rsidRPr="00A53252">
        <w:rPr>
          <w:sz w:val="28"/>
          <w:szCs w:val="28"/>
        </w:rPr>
        <w:t xml:space="preserve"> (sau đây gọi chung là Ủy</w:t>
      </w:r>
      <w:r>
        <w:rPr>
          <w:sz w:val="28"/>
          <w:szCs w:val="28"/>
        </w:rPr>
        <w:t xml:space="preserve"> ban nhân dân cấp xã)</w:t>
      </w:r>
      <w:r w:rsidR="00E63B28">
        <w:rPr>
          <w:sz w:val="28"/>
          <w:szCs w:val="28"/>
          <w:lang w:val="en-US"/>
        </w:rPr>
        <w:t xml:space="preserve"> </w:t>
      </w:r>
      <w:r w:rsidR="00E63B28" w:rsidRPr="00E63B28">
        <w:rPr>
          <w:i/>
          <w:iCs/>
          <w:sz w:val="28"/>
          <w:szCs w:val="28"/>
          <w:u w:val="single"/>
          <w:lang w:val="en-US"/>
        </w:rPr>
        <w:t>hoặc địa điểm tiếp công dân theo quy định</w:t>
      </w:r>
      <w:r>
        <w:rPr>
          <w:sz w:val="28"/>
          <w:szCs w:val="28"/>
        </w:rPr>
        <w:t>.</w:t>
      </w:r>
    </w:p>
    <w:p w14:paraId="0BE9325A" w14:textId="77777777" w:rsidR="00073B4A" w:rsidRDefault="00000000" w:rsidP="00A77C6C">
      <w:pPr>
        <w:pStyle w:val="NormalWeb"/>
        <w:spacing w:beforeAutospacing="0" w:afterAutospacing="0"/>
        <w:ind w:firstLine="709"/>
        <w:jc w:val="both"/>
        <w:rPr>
          <w:sz w:val="28"/>
          <w:szCs w:val="28"/>
        </w:rPr>
      </w:pPr>
      <w:r>
        <w:rPr>
          <w:sz w:val="28"/>
          <w:szCs w:val="28"/>
        </w:rPr>
        <w:t>2. Chủ tịch Ủy ban nhân dân cấp xã trực tiếp phụ trách công tác tiếp công dân ở cấp xã và thực hiện các nhiệm vụ sau đây:</w:t>
      </w:r>
    </w:p>
    <w:p w14:paraId="0C3D4B44" w14:textId="77777777" w:rsidR="00073B4A" w:rsidRDefault="00000000" w:rsidP="00A77C6C">
      <w:pPr>
        <w:pStyle w:val="NormalWeb"/>
        <w:spacing w:beforeAutospacing="0" w:afterAutospacing="0"/>
        <w:ind w:firstLine="709"/>
        <w:jc w:val="both"/>
        <w:rPr>
          <w:sz w:val="28"/>
          <w:szCs w:val="28"/>
        </w:rPr>
      </w:pPr>
      <w:r>
        <w:rPr>
          <w:sz w:val="28"/>
          <w:szCs w:val="28"/>
        </w:rPr>
        <w:t>a) Ban hành nội quy</w:t>
      </w:r>
      <w:r>
        <w:rPr>
          <w:sz w:val="28"/>
          <w:szCs w:val="28"/>
          <w:lang w:val="en-US"/>
        </w:rPr>
        <w:t>, quy chế</w:t>
      </w:r>
      <w:r>
        <w:rPr>
          <w:sz w:val="28"/>
          <w:szCs w:val="28"/>
        </w:rPr>
        <w:t xml:space="preserve"> tiếp công dân;</w:t>
      </w:r>
    </w:p>
    <w:p w14:paraId="267D1565" w14:textId="77777777" w:rsidR="00073B4A" w:rsidRDefault="00000000" w:rsidP="00A77C6C">
      <w:pPr>
        <w:pStyle w:val="NormalWeb"/>
        <w:spacing w:beforeAutospacing="0" w:afterAutospacing="0"/>
        <w:ind w:firstLine="709"/>
        <w:jc w:val="both"/>
        <w:rPr>
          <w:sz w:val="28"/>
          <w:szCs w:val="28"/>
          <w:lang w:val="en-US"/>
        </w:rPr>
      </w:pPr>
      <w:r>
        <w:rPr>
          <w:sz w:val="28"/>
          <w:szCs w:val="28"/>
        </w:rPr>
        <w:t xml:space="preserve">b) Bố trí địa điểm thuận lợi và các điều kiện cần thiết khác cho việc tiếp công dân </w:t>
      </w:r>
      <w:r>
        <w:rPr>
          <w:sz w:val="28"/>
          <w:szCs w:val="28"/>
          <w:lang w:val="en-US"/>
        </w:rPr>
        <w:t xml:space="preserve">ở </w:t>
      </w:r>
      <w:r>
        <w:rPr>
          <w:sz w:val="28"/>
          <w:szCs w:val="28"/>
        </w:rPr>
        <w:t>cấp xã;</w:t>
      </w:r>
    </w:p>
    <w:p w14:paraId="4F274030" w14:textId="667FD93F" w:rsidR="00F07011" w:rsidRPr="00F07011" w:rsidRDefault="00F07011" w:rsidP="00A77C6C">
      <w:pPr>
        <w:pStyle w:val="NormalWeb"/>
        <w:spacing w:beforeAutospacing="0" w:afterAutospacing="0"/>
        <w:ind w:firstLine="709"/>
        <w:jc w:val="both"/>
        <w:rPr>
          <w:strike/>
          <w:sz w:val="28"/>
          <w:szCs w:val="28"/>
          <w:lang w:val="en-US"/>
        </w:rPr>
      </w:pPr>
      <w:bookmarkStart w:id="1" w:name="khoan_5"/>
      <w:r w:rsidRPr="00F07011">
        <w:rPr>
          <w:strike/>
          <w:sz w:val="28"/>
          <w:szCs w:val="28"/>
          <w:lang w:val="en-US"/>
        </w:rPr>
        <w:t>c) Phân công người tiếp công dân;</w:t>
      </w:r>
      <w:bookmarkEnd w:id="1"/>
    </w:p>
    <w:p w14:paraId="27AA852E" w14:textId="65C54119" w:rsidR="00073B4A" w:rsidRDefault="00101A7E" w:rsidP="00A77C6C">
      <w:pPr>
        <w:pStyle w:val="NormalWeb"/>
        <w:spacing w:beforeAutospacing="0" w:afterAutospacing="0"/>
        <w:ind w:firstLine="709"/>
        <w:jc w:val="both"/>
        <w:rPr>
          <w:sz w:val="28"/>
          <w:szCs w:val="28"/>
        </w:rPr>
      </w:pPr>
      <w:r w:rsidRPr="00101A7E">
        <w:rPr>
          <w:strike/>
          <w:sz w:val="28"/>
          <w:szCs w:val="28"/>
          <w:lang w:val="en-US"/>
        </w:rPr>
        <w:t>d</w:t>
      </w:r>
      <w:r>
        <w:rPr>
          <w:sz w:val="28"/>
          <w:szCs w:val="28"/>
          <w:lang w:val="en-US"/>
        </w:rPr>
        <w:t>c</w:t>
      </w:r>
      <w:r>
        <w:rPr>
          <w:sz w:val="28"/>
          <w:szCs w:val="28"/>
        </w:rPr>
        <w:t xml:space="preserve">) Trực tiếp tiếp công dân </w:t>
      </w:r>
      <w:r>
        <w:rPr>
          <w:sz w:val="28"/>
          <w:szCs w:val="28"/>
          <w:lang w:val="en-US"/>
        </w:rPr>
        <w:t xml:space="preserve">tại địa điểm tiếp công dân </w:t>
      </w:r>
      <w:r>
        <w:rPr>
          <w:sz w:val="28"/>
          <w:szCs w:val="28"/>
        </w:rPr>
        <w:t xml:space="preserve">ít nhất </w:t>
      </w:r>
      <w:r w:rsidR="000637C7" w:rsidRPr="000637C7">
        <w:rPr>
          <w:strike/>
          <w:sz w:val="28"/>
          <w:szCs w:val="28"/>
          <w:lang w:val="en-US"/>
        </w:rPr>
        <w:t>01 ngày trong 01 tuần</w:t>
      </w:r>
      <w:r w:rsidR="000637C7">
        <w:rPr>
          <w:sz w:val="28"/>
          <w:szCs w:val="28"/>
          <w:lang w:val="en-US"/>
        </w:rPr>
        <w:t xml:space="preserve"> </w:t>
      </w:r>
      <w:r w:rsidR="00E63B28" w:rsidRPr="00E63B28">
        <w:rPr>
          <w:i/>
          <w:iCs/>
          <w:sz w:val="28"/>
          <w:szCs w:val="28"/>
          <w:u w:val="single"/>
          <w:lang w:val="en-US"/>
        </w:rPr>
        <w:t>02</w:t>
      </w:r>
      <w:r w:rsidR="00E63B28" w:rsidRPr="00E63B28">
        <w:rPr>
          <w:i/>
          <w:iCs/>
          <w:sz w:val="28"/>
          <w:szCs w:val="28"/>
          <w:u w:val="single"/>
        </w:rPr>
        <w:t xml:space="preserve"> ngày trong </w:t>
      </w:r>
      <w:r w:rsidR="00E63B28" w:rsidRPr="00E63B28">
        <w:rPr>
          <w:i/>
          <w:iCs/>
          <w:sz w:val="28"/>
          <w:szCs w:val="28"/>
          <w:u w:val="single"/>
          <w:lang w:val="en-US"/>
        </w:rPr>
        <w:t>01 tháng</w:t>
      </w:r>
      <w:r w:rsidR="00E63B28">
        <w:rPr>
          <w:sz w:val="28"/>
          <w:szCs w:val="28"/>
          <w:lang w:val="en-US"/>
        </w:rPr>
        <w:t xml:space="preserve"> </w:t>
      </w:r>
      <w:r>
        <w:rPr>
          <w:sz w:val="28"/>
          <w:szCs w:val="28"/>
        </w:rPr>
        <w:t>và thực hiện việc tiếp công dân đột xuất trong các trường hợp quy định tại khoản 3 Điều 18 của Luật này;</w:t>
      </w:r>
    </w:p>
    <w:p w14:paraId="53C4061C" w14:textId="5D9F7853" w:rsidR="00073B4A" w:rsidRDefault="0016715E" w:rsidP="00A77C6C">
      <w:pPr>
        <w:pStyle w:val="NormalWeb"/>
        <w:spacing w:beforeAutospacing="0" w:afterAutospacing="0"/>
        <w:ind w:firstLine="709"/>
        <w:jc w:val="both"/>
        <w:rPr>
          <w:sz w:val="28"/>
          <w:szCs w:val="28"/>
        </w:rPr>
      </w:pPr>
      <w:r w:rsidRPr="0016715E">
        <w:rPr>
          <w:strike/>
          <w:sz w:val="28"/>
          <w:szCs w:val="28"/>
          <w:lang w:val="en-US"/>
        </w:rPr>
        <w:t>đ</w:t>
      </w:r>
      <w:r>
        <w:rPr>
          <w:sz w:val="28"/>
          <w:szCs w:val="28"/>
          <w:lang w:val="en-US"/>
        </w:rPr>
        <w:t>d</w:t>
      </w:r>
      <w:r>
        <w:rPr>
          <w:sz w:val="28"/>
          <w:szCs w:val="28"/>
        </w:rPr>
        <w:t>) Phối hợp chặt chẽ với cơ quan, tổ chức, đơn vị có liên quan tiếp công dân và xử lý vụ việc nhiều người cùng khiếu nại, tố cáo, kiến nghị, phản ánh về một nội dung; bảo đảm an toàn, trật tự cho hoạt động tiếp công dân;</w:t>
      </w:r>
    </w:p>
    <w:p w14:paraId="222B3631" w14:textId="08DBCC69" w:rsidR="00073B4A" w:rsidRDefault="000637C7" w:rsidP="00A77C6C">
      <w:pPr>
        <w:pStyle w:val="NormalWeb"/>
        <w:spacing w:beforeAutospacing="0" w:afterAutospacing="0"/>
        <w:ind w:firstLine="709"/>
        <w:jc w:val="both"/>
        <w:rPr>
          <w:sz w:val="28"/>
          <w:szCs w:val="28"/>
        </w:rPr>
      </w:pPr>
      <w:r w:rsidRPr="000637C7">
        <w:rPr>
          <w:strike/>
          <w:sz w:val="28"/>
          <w:szCs w:val="28"/>
          <w:lang w:val="en-US"/>
        </w:rPr>
        <w:t>e</w:t>
      </w:r>
      <w:r>
        <w:rPr>
          <w:sz w:val="28"/>
          <w:szCs w:val="28"/>
          <w:lang w:val="en-US"/>
        </w:rPr>
        <w:t>đ</w:t>
      </w:r>
      <w:r>
        <w:rPr>
          <w:sz w:val="28"/>
          <w:szCs w:val="28"/>
        </w:rPr>
        <w:t>) Tổng hợp tình hình, kết quả công tác tiếp công dân, báo cáo định kỳ và đột xuất với cơ quan, tổ chức có thẩm quyền.</w:t>
      </w:r>
    </w:p>
    <w:p w14:paraId="6ECABD5B" w14:textId="77777777" w:rsidR="00073B4A" w:rsidRPr="00936A9D" w:rsidRDefault="00000000" w:rsidP="00A77C6C">
      <w:pPr>
        <w:pStyle w:val="NormalWeb"/>
        <w:spacing w:beforeAutospacing="0" w:afterAutospacing="0"/>
        <w:ind w:firstLine="709"/>
        <w:jc w:val="both"/>
        <w:rPr>
          <w:i/>
          <w:iCs/>
          <w:sz w:val="28"/>
          <w:szCs w:val="28"/>
          <w:u w:val="single"/>
        </w:rPr>
      </w:pPr>
      <w:r w:rsidRPr="00936A9D">
        <w:rPr>
          <w:i/>
          <w:iCs/>
          <w:sz w:val="28"/>
          <w:szCs w:val="28"/>
          <w:u w:val="single"/>
        </w:rPr>
        <w:t xml:space="preserve">3. Chủ tịch Ủy ban nhân dân cấp xã phân công </w:t>
      </w:r>
      <w:r w:rsidRPr="00936A9D">
        <w:rPr>
          <w:i/>
          <w:iCs/>
          <w:sz w:val="28"/>
          <w:szCs w:val="28"/>
          <w:u w:val="single"/>
          <w:lang w:val="en-US"/>
        </w:rPr>
        <w:t xml:space="preserve">Văn phòng Hội đồng nhân dân và Ủy ban nhân dân cấp xã </w:t>
      </w:r>
      <w:r w:rsidRPr="00936A9D">
        <w:rPr>
          <w:i/>
          <w:iCs/>
          <w:sz w:val="28"/>
          <w:szCs w:val="28"/>
          <w:u w:val="single"/>
        </w:rPr>
        <w:t>thực hiện các nhiệm vụ sau:</w:t>
      </w:r>
    </w:p>
    <w:p w14:paraId="72CF37CD" w14:textId="77777777" w:rsidR="00073B4A" w:rsidRPr="00936A9D" w:rsidRDefault="00000000" w:rsidP="00A77C6C">
      <w:pPr>
        <w:pStyle w:val="NormalWeb"/>
        <w:spacing w:beforeAutospacing="0" w:afterAutospacing="0"/>
        <w:ind w:firstLine="709"/>
        <w:jc w:val="both"/>
        <w:rPr>
          <w:i/>
          <w:iCs/>
          <w:sz w:val="28"/>
          <w:szCs w:val="28"/>
          <w:u w:val="single"/>
        </w:rPr>
      </w:pPr>
      <w:r w:rsidRPr="00936A9D">
        <w:rPr>
          <w:i/>
          <w:iCs/>
          <w:sz w:val="28"/>
          <w:szCs w:val="28"/>
          <w:u w:val="single"/>
        </w:rPr>
        <w:t>a) Tham mưu</w:t>
      </w:r>
      <w:r w:rsidRPr="00936A9D">
        <w:rPr>
          <w:i/>
          <w:iCs/>
          <w:sz w:val="28"/>
          <w:szCs w:val="28"/>
          <w:u w:val="single"/>
          <w:lang w:val="en-US"/>
        </w:rPr>
        <w:t xml:space="preserve"> việc tiếp công dân định kỳ, đột xuất;</w:t>
      </w:r>
      <w:r w:rsidRPr="00936A9D">
        <w:rPr>
          <w:i/>
          <w:iCs/>
          <w:sz w:val="28"/>
          <w:szCs w:val="28"/>
          <w:u w:val="single"/>
        </w:rPr>
        <w:t xml:space="preserve"> </w:t>
      </w:r>
      <w:r w:rsidRPr="00936A9D">
        <w:rPr>
          <w:i/>
          <w:iCs/>
          <w:sz w:val="28"/>
          <w:szCs w:val="28"/>
          <w:u w:val="single"/>
          <w:lang w:val="en-US"/>
        </w:rPr>
        <w:t xml:space="preserve">tham mưu phân công công chức </w:t>
      </w:r>
      <w:r w:rsidRPr="00936A9D">
        <w:rPr>
          <w:i/>
          <w:iCs/>
          <w:sz w:val="28"/>
          <w:szCs w:val="28"/>
          <w:u w:val="single"/>
        </w:rPr>
        <w:t>thực hiện việc tiếp công dân</w:t>
      </w:r>
      <w:r w:rsidRPr="00936A9D">
        <w:rPr>
          <w:i/>
          <w:iCs/>
          <w:sz w:val="28"/>
          <w:szCs w:val="28"/>
          <w:u w:val="single"/>
          <w:lang w:val="en-US"/>
        </w:rPr>
        <w:t xml:space="preserve"> thường xuyên tại địa điểm tiếp công dân cấp xã; </w:t>
      </w:r>
    </w:p>
    <w:p w14:paraId="129CBB78" w14:textId="77777777" w:rsidR="00073B4A" w:rsidRPr="00936A9D" w:rsidRDefault="00000000" w:rsidP="00A77C6C">
      <w:pPr>
        <w:pStyle w:val="NormalWeb"/>
        <w:spacing w:beforeAutospacing="0" w:afterAutospacing="0"/>
        <w:ind w:firstLine="709"/>
        <w:jc w:val="both"/>
        <w:rPr>
          <w:i/>
          <w:iCs/>
          <w:sz w:val="28"/>
          <w:szCs w:val="28"/>
          <w:u w:val="single"/>
        </w:rPr>
      </w:pPr>
      <w:r w:rsidRPr="00936A9D">
        <w:rPr>
          <w:i/>
          <w:iCs/>
          <w:sz w:val="28"/>
          <w:szCs w:val="28"/>
          <w:u w:val="single"/>
        </w:rPr>
        <w:t>b) Giải thích, hướng dẫn công dân thực hiện việc khiếu nại, tố cáo, kiến nghị, phản ánh đúng trình tự, thủ tục, đúng cơ quan, tổ chức, đơn vị, cá nhân có thẩm quyền giải quyết; yêu cầu công dân chấp hành quyết định giải quyết khiếu nại, quyết định xử lý tố cáo đã được cơ quan, tổ chức, đơn vị, cá nhân có thẩm quyền giải quyết đúng chính sách</w:t>
      </w:r>
      <w:r w:rsidRPr="00936A9D">
        <w:rPr>
          <w:i/>
          <w:iCs/>
          <w:sz w:val="28"/>
          <w:szCs w:val="28"/>
          <w:u w:val="single"/>
          <w:lang w:val="en-US"/>
        </w:rPr>
        <w:t>,</w:t>
      </w:r>
      <w:r w:rsidRPr="00936A9D">
        <w:rPr>
          <w:i/>
          <w:iCs/>
          <w:sz w:val="28"/>
          <w:szCs w:val="28"/>
          <w:u w:val="single"/>
        </w:rPr>
        <w:t xml:space="preserve"> pháp luật;</w:t>
      </w:r>
    </w:p>
    <w:p w14:paraId="21D0B826" w14:textId="77777777" w:rsidR="00073B4A" w:rsidRPr="00936A9D" w:rsidRDefault="00000000" w:rsidP="00A77C6C">
      <w:pPr>
        <w:pStyle w:val="NormalWeb"/>
        <w:spacing w:beforeAutospacing="0" w:afterAutospacing="0"/>
        <w:ind w:firstLine="709"/>
        <w:jc w:val="both"/>
        <w:rPr>
          <w:i/>
          <w:iCs/>
          <w:sz w:val="28"/>
          <w:szCs w:val="28"/>
          <w:u w:val="single"/>
          <w:lang w:val="en-US"/>
        </w:rPr>
      </w:pPr>
      <w:r w:rsidRPr="00936A9D">
        <w:rPr>
          <w:i/>
          <w:iCs/>
          <w:sz w:val="28"/>
          <w:szCs w:val="28"/>
          <w:u w:val="single"/>
        </w:rPr>
        <w:t>c) Tiếp nhận, phân loại, xử lý đơn khiếu nại, tố cáo, kiến nghị, phản ánh;</w:t>
      </w:r>
    </w:p>
    <w:p w14:paraId="5F353D34" w14:textId="77777777" w:rsidR="00073B4A" w:rsidRPr="00936A9D" w:rsidRDefault="00000000" w:rsidP="00A77C6C">
      <w:pPr>
        <w:pStyle w:val="NormalWeb"/>
        <w:spacing w:beforeAutospacing="0" w:afterAutospacing="0"/>
        <w:ind w:firstLine="709"/>
        <w:jc w:val="both"/>
        <w:rPr>
          <w:i/>
          <w:iCs/>
          <w:sz w:val="28"/>
          <w:szCs w:val="28"/>
          <w:u w:val="single"/>
        </w:rPr>
      </w:pPr>
      <w:r w:rsidRPr="00936A9D">
        <w:rPr>
          <w:i/>
          <w:iCs/>
          <w:sz w:val="28"/>
          <w:szCs w:val="28"/>
          <w:u w:val="single"/>
          <w:lang w:val="en-US"/>
        </w:rPr>
        <w:t>d</w:t>
      </w:r>
      <w:r w:rsidRPr="00936A9D">
        <w:rPr>
          <w:i/>
          <w:iCs/>
          <w:sz w:val="28"/>
          <w:szCs w:val="28"/>
          <w:u w:val="single"/>
        </w:rPr>
        <w:t>) Theo dõi, đôn đốc việc giải quyết khiếu nại, tố cáo, kiến nghị, phản ánh thuộc thẩm quyền giải quyết của Chủ tịch Ủy ban nhân dân cấp xã;</w:t>
      </w:r>
    </w:p>
    <w:p w14:paraId="1879E4F6" w14:textId="77777777" w:rsidR="00073B4A" w:rsidRPr="00936A9D" w:rsidRDefault="00000000" w:rsidP="00A77C6C">
      <w:pPr>
        <w:pStyle w:val="NormalWeb"/>
        <w:spacing w:beforeAutospacing="0" w:afterAutospacing="0"/>
        <w:ind w:firstLine="709"/>
        <w:jc w:val="both"/>
        <w:rPr>
          <w:i/>
          <w:iCs/>
          <w:sz w:val="28"/>
          <w:szCs w:val="28"/>
          <w:u w:val="single"/>
        </w:rPr>
      </w:pPr>
      <w:r w:rsidRPr="00936A9D">
        <w:rPr>
          <w:i/>
          <w:iCs/>
          <w:sz w:val="28"/>
          <w:szCs w:val="28"/>
          <w:u w:val="single"/>
          <w:lang w:val="en-US"/>
        </w:rPr>
        <w:t>đ</w:t>
      </w:r>
      <w:r w:rsidRPr="00936A9D">
        <w:rPr>
          <w:i/>
          <w:iCs/>
          <w:sz w:val="28"/>
          <w:szCs w:val="28"/>
          <w:u w:val="single"/>
        </w:rPr>
        <w:t>) Tổng hợp tình hình, kết quả công tác tiếp công dân</w:t>
      </w:r>
      <w:r w:rsidRPr="00936A9D">
        <w:rPr>
          <w:i/>
          <w:iCs/>
          <w:sz w:val="28"/>
          <w:szCs w:val="28"/>
          <w:u w:val="single"/>
          <w:lang w:val="en-US"/>
        </w:rPr>
        <w:t>, xử lý đơn</w:t>
      </w:r>
      <w:r w:rsidRPr="00936A9D">
        <w:rPr>
          <w:i/>
          <w:iCs/>
          <w:sz w:val="28"/>
          <w:szCs w:val="28"/>
          <w:u w:val="single"/>
        </w:rPr>
        <w:t xml:space="preserve"> thuộc phạm vi trách nhiệm của Chủ tịch Ủy ban nhân dân cấp xã</w:t>
      </w:r>
      <w:r w:rsidRPr="00936A9D">
        <w:rPr>
          <w:i/>
          <w:iCs/>
          <w:sz w:val="28"/>
          <w:szCs w:val="28"/>
          <w:u w:val="single"/>
          <w:lang w:val="en-US"/>
        </w:rPr>
        <w:t>.”</w:t>
      </w:r>
      <w:r w:rsidRPr="00936A9D">
        <w:rPr>
          <w:i/>
          <w:iCs/>
          <w:sz w:val="28"/>
          <w:szCs w:val="28"/>
          <w:u w:val="single"/>
        </w:rPr>
        <w:t>.</w:t>
      </w:r>
    </w:p>
    <w:p w14:paraId="17516884"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Pr>
          <w:rFonts w:ascii="Times New Roman" w:hAnsi="Times New Roman" w:cs="Times New Roman"/>
          <w:sz w:val="28"/>
          <w:szCs w:val="28"/>
          <w:lang w:val="en"/>
        </w:rPr>
        <w:t>. S</w:t>
      </w:r>
      <w:r>
        <w:rPr>
          <w:rFonts w:ascii="Times New Roman" w:hAnsi="Times New Roman" w:cs="Times New Roman"/>
          <w:sz w:val="28"/>
          <w:szCs w:val="28"/>
        </w:rPr>
        <w:t>ửa đổi, bổ sung Điều 16 như sau:</w:t>
      </w:r>
    </w:p>
    <w:p w14:paraId="29235DCE" w14:textId="77777777" w:rsidR="00073B4A" w:rsidRDefault="00000000" w:rsidP="00A77C6C">
      <w:pPr>
        <w:pStyle w:val="NormalWeb"/>
        <w:spacing w:beforeAutospacing="0" w:afterAutospacing="0"/>
        <w:ind w:firstLine="709"/>
        <w:jc w:val="both"/>
        <w:rPr>
          <w:sz w:val="28"/>
          <w:szCs w:val="28"/>
        </w:rPr>
      </w:pPr>
      <w:r>
        <w:rPr>
          <w:b/>
          <w:sz w:val="28"/>
          <w:szCs w:val="28"/>
          <w:lang w:val="en-US"/>
        </w:rPr>
        <w:t xml:space="preserve">“Điều 16. </w:t>
      </w:r>
      <w:r>
        <w:rPr>
          <w:b/>
          <w:bCs/>
          <w:sz w:val="28"/>
          <w:szCs w:val="28"/>
        </w:rPr>
        <w:t>Việc tổ chức tiếp công dân tại cơ quan hành chính nhà nước</w:t>
      </w:r>
    </w:p>
    <w:p w14:paraId="4CD2771C" w14:textId="02340519" w:rsidR="00073B4A" w:rsidRPr="00936A9D" w:rsidRDefault="00000000" w:rsidP="00A77C6C">
      <w:pPr>
        <w:pStyle w:val="NormalWeb"/>
        <w:spacing w:beforeAutospacing="0" w:afterAutospacing="0"/>
        <w:ind w:firstLine="709"/>
        <w:jc w:val="both"/>
        <w:rPr>
          <w:i/>
          <w:iCs/>
          <w:sz w:val="28"/>
          <w:szCs w:val="28"/>
          <w:u w:val="single"/>
        </w:rPr>
      </w:pPr>
      <w:r>
        <w:rPr>
          <w:sz w:val="28"/>
          <w:szCs w:val="28"/>
        </w:rPr>
        <w:t xml:space="preserve">1. </w:t>
      </w:r>
      <w:r w:rsidR="00552736" w:rsidRPr="00552736">
        <w:rPr>
          <w:strike/>
          <w:sz w:val="28"/>
          <w:szCs w:val="28"/>
          <w:lang w:val="en-US"/>
        </w:rPr>
        <w:t>Bộ, cơ quan ngang bộ thành lập bộ phận tiếp công dân hoặc bố trí công chức thuộc Thanh tra bộ làm công tác tiếp công dân</w:t>
      </w:r>
      <w:r w:rsidR="00142365">
        <w:rPr>
          <w:sz w:val="28"/>
          <w:szCs w:val="28"/>
          <w:lang w:val="en-US"/>
        </w:rPr>
        <w:t xml:space="preserve"> </w:t>
      </w:r>
      <w:r w:rsidRPr="00936A9D">
        <w:rPr>
          <w:i/>
          <w:iCs/>
          <w:sz w:val="28"/>
          <w:szCs w:val="28"/>
          <w:u w:val="single"/>
        </w:rPr>
        <w:t xml:space="preserve">Bộ Quốc phòng, Bộ Công an, Ngân hàng Nhà nước Việt Nam </w:t>
      </w:r>
      <w:r w:rsidRPr="00936A9D">
        <w:rPr>
          <w:i/>
          <w:iCs/>
          <w:sz w:val="28"/>
          <w:szCs w:val="28"/>
          <w:u w:val="single"/>
          <w:lang w:val="en-US"/>
        </w:rPr>
        <w:t xml:space="preserve">giao cơ quan thanh tra bố trí công chức làm công tác tiếp công dân. Đối với Bộ không có </w:t>
      </w:r>
      <w:r w:rsidR="00E63B28">
        <w:rPr>
          <w:i/>
          <w:iCs/>
          <w:sz w:val="28"/>
          <w:szCs w:val="28"/>
          <w:u w:val="single"/>
          <w:lang w:val="en-US"/>
        </w:rPr>
        <w:t>T</w:t>
      </w:r>
      <w:r w:rsidRPr="00936A9D">
        <w:rPr>
          <w:i/>
          <w:iCs/>
          <w:sz w:val="28"/>
          <w:szCs w:val="28"/>
          <w:u w:val="single"/>
          <w:lang w:val="en-US"/>
        </w:rPr>
        <w:t xml:space="preserve">hanh tra </w:t>
      </w:r>
      <w:r w:rsidR="00E63B28">
        <w:rPr>
          <w:i/>
          <w:iCs/>
          <w:sz w:val="28"/>
          <w:szCs w:val="28"/>
          <w:u w:val="single"/>
          <w:lang w:val="en-US"/>
        </w:rPr>
        <w:t xml:space="preserve">Bộ </w:t>
      </w:r>
      <w:r w:rsidRPr="00936A9D">
        <w:rPr>
          <w:i/>
          <w:iCs/>
          <w:sz w:val="28"/>
          <w:szCs w:val="28"/>
          <w:u w:val="single"/>
          <w:lang w:val="en-US"/>
        </w:rPr>
        <w:t xml:space="preserve">thì giao Văn phòng bố trí công chức </w:t>
      </w:r>
      <w:r w:rsidRPr="00936A9D">
        <w:rPr>
          <w:i/>
          <w:iCs/>
          <w:sz w:val="28"/>
          <w:szCs w:val="28"/>
          <w:u w:val="single"/>
        </w:rPr>
        <w:t>làm công tác tiếp công dân.</w:t>
      </w:r>
    </w:p>
    <w:p w14:paraId="41304DC1" w14:textId="77777777" w:rsidR="00073B4A" w:rsidRDefault="00000000" w:rsidP="00A77C6C">
      <w:pPr>
        <w:pStyle w:val="NormalWeb"/>
        <w:spacing w:beforeAutospacing="0" w:afterAutospacing="0"/>
        <w:ind w:firstLine="709"/>
        <w:jc w:val="both"/>
        <w:rPr>
          <w:sz w:val="28"/>
          <w:szCs w:val="28"/>
        </w:rPr>
      </w:pPr>
      <w:r>
        <w:rPr>
          <w:sz w:val="28"/>
          <w:szCs w:val="28"/>
        </w:rPr>
        <w:t xml:space="preserve">Việc tiếp công dân của </w:t>
      </w:r>
      <w:r>
        <w:rPr>
          <w:sz w:val="28"/>
          <w:szCs w:val="28"/>
          <w:lang w:val="en-US"/>
        </w:rPr>
        <w:t>đơn vị</w:t>
      </w:r>
      <w:r>
        <w:rPr>
          <w:sz w:val="28"/>
          <w:szCs w:val="28"/>
        </w:rPr>
        <w:t xml:space="preserve"> thuộc bộ, cơ quan ngang bộ do Bộ trưởng, Thủ trưởng cơ quan ngang </w:t>
      </w:r>
      <w:r>
        <w:rPr>
          <w:sz w:val="28"/>
          <w:szCs w:val="28"/>
          <w:lang w:val="en-US"/>
        </w:rPr>
        <w:t>b</w:t>
      </w:r>
      <w:r>
        <w:rPr>
          <w:sz w:val="28"/>
          <w:szCs w:val="28"/>
        </w:rPr>
        <w:t xml:space="preserve">ộ quy định phù hợp với tổ chức và hoạt động của từng </w:t>
      </w:r>
      <w:r>
        <w:rPr>
          <w:sz w:val="28"/>
          <w:szCs w:val="28"/>
          <w:lang w:val="en-US"/>
        </w:rPr>
        <w:t>đơn vị</w:t>
      </w:r>
      <w:r>
        <w:rPr>
          <w:sz w:val="28"/>
          <w:szCs w:val="28"/>
        </w:rPr>
        <w:t>.</w:t>
      </w:r>
    </w:p>
    <w:p w14:paraId="7523C41F" w14:textId="154F8A50" w:rsidR="00073B4A" w:rsidRDefault="00000000" w:rsidP="00A77C6C">
      <w:pPr>
        <w:pStyle w:val="NormalWeb"/>
        <w:spacing w:beforeAutospacing="0" w:afterAutospacing="0"/>
        <w:ind w:firstLine="709"/>
        <w:jc w:val="both"/>
        <w:rPr>
          <w:sz w:val="28"/>
          <w:szCs w:val="28"/>
          <w:lang w:val="en-US"/>
        </w:rPr>
      </w:pPr>
      <w:r>
        <w:rPr>
          <w:sz w:val="28"/>
          <w:szCs w:val="28"/>
        </w:rPr>
        <w:t>2. Cơ quan chuyên môn thuộc Ủy ban nhân dân cấp tỉnh</w:t>
      </w:r>
      <w:r>
        <w:rPr>
          <w:sz w:val="28"/>
          <w:szCs w:val="28"/>
          <w:lang w:val="en-US"/>
        </w:rPr>
        <w:t xml:space="preserve"> </w:t>
      </w:r>
      <w:r w:rsidR="00802779" w:rsidRPr="00802779">
        <w:rPr>
          <w:sz w:val="28"/>
          <w:szCs w:val="28"/>
          <w:lang w:val="en-US"/>
        </w:rPr>
        <w:t> </w:t>
      </w:r>
      <w:r w:rsidR="00802779" w:rsidRPr="00802779">
        <w:rPr>
          <w:strike/>
          <w:sz w:val="28"/>
          <w:szCs w:val="28"/>
          <w:lang w:val="en-US"/>
        </w:rPr>
        <w:t>bố trí công chức thuộc Thanh tra cơ quan</w:t>
      </w:r>
      <w:r w:rsidR="00802779">
        <w:rPr>
          <w:sz w:val="28"/>
          <w:szCs w:val="28"/>
          <w:lang w:val="en-US"/>
        </w:rPr>
        <w:t xml:space="preserve"> </w:t>
      </w:r>
      <w:r w:rsidRPr="00936A9D">
        <w:rPr>
          <w:i/>
          <w:iCs/>
          <w:sz w:val="28"/>
          <w:szCs w:val="28"/>
          <w:u w:val="single"/>
          <w:lang w:val="en-US"/>
        </w:rPr>
        <w:t>giao đơn vị trực thuộc</w:t>
      </w:r>
      <w:r w:rsidRPr="00936A9D">
        <w:rPr>
          <w:i/>
          <w:iCs/>
          <w:sz w:val="28"/>
          <w:szCs w:val="28"/>
          <w:u w:val="single"/>
        </w:rPr>
        <w:t xml:space="preserve"> </w:t>
      </w:r>
      <w:r w:rsidR="00DC6EF6">
        <w:rPr>
          <w:i/>
          <w:iCs/>
          <w:sz w:val="28"/>
          <w:szCs w:val="28"/>
          <w:u w:val="single"/>
          <w:lang w:val="en-US"/>
        </w:rPr>
        <w:t xml:space="preserve">phù hợp </w:t>
      </w:r>
      <w:r w:rsidRPr="00936A9D">
        <w:rPr>
          <w:i/>
          <w:iCs/>
          <w:sz w:val="28"/>
          <w:szCs w:val="28"/>
          <w:u w:val="single"/>
        </w:rPr>
        <w:t>bố trí công chức</w:t>
      </w:r>
      <w:r>
        <w:rPr>
          <w:sz w:val="28"/>
          <w:szCs w:val="28"/>
        </w:rPr>
        <w:t xml:space="preserve"> làm công tác tiếp công dân.</w:t>
      </w:r>
    </w:p>
    <w:p w14:paraId="7827BF63" w14:textId="77777777" w:rsidR="00073B4A" w:rsidRDefault="00000000" w:rsidP="00A77C6C">
      <w:pPr>
        <w:pStyle w:val="NormalWeb"/>
        <w:spacing w:beforeAutospacing="0" w:afterAutospacing="0"/>
        <w:ind w:firstLine="709"/>
        <w:jc w:val="both"/>
        <w:rPr>
          <w:sz w:val="28"/>
          <w:szCs w:val="28"/>
        </w:rPr>
      </w:pPr>
      <w:r>
        <w:rPr>
          <w:sz w:val="28"/>
          <w:szCs w:val="28"/>
        </w:rPr>
        <w:t xml:space="preserve">Việc tiếp công dân của </w:t>
      </w:r>
      <w:r>
        <w:rPr>
          <w:sz w:val="28"/>
          <w:szCs w:val="28"/>
          <w:lang w:val="en-US"/>
        </w:rPr>
        <w:t>đơn vị</w:t>
      </w:r>
      <w:r>
        <w:rPr>
          <w:sz w:val="28"/>
          <w:szCs w:val="28"/>
        </w:rPr>
        <w:t xml:space="preserve"> thuộc cơ quan chuyên môn thuộc Ủy ban nhân dân cấp tỉnh do Chủ tịch Ủy ban nhân dân cấp tỉnh quy định phù hợp với tổ chức và hoạt động của từng </w:t>
      </w:r>
      <w:r>
        <w:rPr>
          <w:sz w:val="28"/>
          <w:szCs w:val="28"/>
          <w:lang w:val="en-US"/>
        </w:rPr>
        <w:t>đơn vị</w:t>
      </w:r>
      <w:r>
        <w:rPr>
          <w:sz w:val="28"/>
          <w:szCs w:val="28"/>
        </w:rPr>
        <w:t>.</w:t>
      </w:r>
    </w:p>
    <w:p w14:paraId="27E628FC" w14:textId="01F8CCD0" w:rsidR="00073B4A" w:rsidRDefault="00000000" w:rsidP="00A77C6C">
      <w:pPr>
        <w:pStyle w:val="NormalWeb"/>
        <w:spacing w:beforeAutospacing="0" w:afterAutospacing="0"/>
        <w:ind w:firstLine="709"/>
        <w:jc w:val="both"/>
        <w:rPr>
          <w:sz w:val="28"/>
          <w:szCs w:val="28"/>
          <w:lang w:val="en-US"/>
        </w:rPr>
      </w:pPr>
      <w:r>
        <w:rPr>
          <w:sz w:val="28"/>
          <w:szCs w:val="28"/>
          <w:lang w:val="en-US"/>
        </w:rPr>
        <w:t xml:space="preserve">3. </w:t>
      </w:r>
      <w:r>
        <w:rPr>
          <w:sz w:val="28"/>
          <w:szCs w:val="28"/>
        </w:rPr>
        <w:t>Chính phủ, Thanh tra Chính phủ, Văn phòng Chính phủ, Ủy ban nhân dân cấp tỉnh,</w:t>
      </w:r>
      <w:r w:rsidR="00CD74CD" w:rsidRPr="00CD74CD">
        <w:rPr>
          <w:rFonts w:ascii="Arial" w:eastAsiaTheme="minorHAnsi" w:hAnsi="Arial" w:cs="Arial"/>
          <w:color w:val="000000"/>
          <w:kern w:val="2"/>
          <w:sz w:val="18"/>
          <w:szCs w:val="18"/>
          <w:shd w:val="clear" w:color="auto" w:fill="FFFFFF"/>
          <w:lang w:val="en-US" w:eastAsia="en-US"/>
          <w14:ligatures w14:val="standardContextual"/>
        </w:rPr>
        <w:t xml:space="preserve"> </w:t>
      </w:r>
      <w:r w:rsidR="00CD74CD" w:rsidRPr="00CD74CD">
        <w:rPr>
          <w:strike/>
          <w:sz w:val="28"/>
          <w:szCs w:val="28"/>
          <w:lang w:val="en-US"/>
        </w:rPr>
        <w:t>Ủy ban nhân dân cấp huyện,</w:t>
      </w:r>
      <w:r>
        <w:rPr>
          <w:sz w:val="28"/>
          <w:szCs w:val="28"/>
          <w:lang w:val="en-US"/>
        </w:rPr>
        <w:t xml:space="preserve"> </w:t>
      </w:r>
      <w:r>
        <w:rPr>
          <w:sz w:val="28"/>
          <w:szCs w:val="28"/>
        </w:rPr>
        <w:t>Văn phòng Ủy ban nhân dân cấp tỉnh</w:t>
      </w:r>
      <w:r w:rsidR="00F23344" w:rsidRPr="00F23344">
        <w:rPr>
          <w:strike/>
          <w:sz w:val="28"/>
          <w:szCs w:val="28"/>
          <w:lang w:val="en-US"/>
        </w:rPr>
        <w:t>,</w:t>
      </w:r>
      <w:r w:rsidRPr="00F23344">
        <w:rPr>
          <w:strike/>
          <w:sz w:val="28"/>
          <w:szCs w:val="28"/>
          <w:lang w:val="en-US"/>
        </w:rPr>
        <w:t xml:space="preserve"> </w:t>
      </w:r>
      <w:r w:rsidR="00F23344" w:rsidRPr="00F23344">
        <w:rPr>
          <w:strike/>
          <w:sz w:val="28"/>
          <w:szCs w:val="28"/>
          <w:lang w:val="en-US"/>
        </w:rPr>
        <w:t>Văn phòng Hội đồng nhân dân và Ủy ban nhân dân cấp huyện</w:t>
      </w:r>
      <w:r w:rsidR="00F23344">
        <w:rPr>
          <w:sz w:val="28"/>
          <w:szCs w:val="28"/>
          <w:lang w:val="en-US"/>
        </w:rPr>
        <w:t xml:space="preserve"> </w:t>
      </w:r>
      <w:r>
        <w:rPr>
          <w:sz w:val="28"/>
          <w:szCs w:val="28"/>
          <w:lang w:val="en-US"/>
        </w:rPr>
        <w:t>đã</w:t>
      </w:r>
      <w:r>
        <w:rPr>
          <w:sz w:val="28"/>
          <w:szCs w:val="28"/>
        </w:rPr>
        <w:t xml:space="preserve"> tham gia tiếp công dân thường xuyên tại Trụ sở tiếp công dân ở trung ương, Trụ sở tiếp công dân cấp tỉnh thì không bố trí địa điểm tiếp công dân thường xuyên tại cơ quan mình.</w:t>
      </w:r>
      <w:r>
        <w:rPr>
          <w:sz w:val="28"/>
          <w:szCs w:val="28"/>
          <w:lang w:val="en-US"/>
        </w:rPr>
        <w:t>”.</w:t>
      </w:r>
    </w:p>
    <w:p w14:paraId="0AE9A677" w14:textId="77777777" w:rsidR="002E4AC0" w:rsidRPr="006951AE" w:rsidRDefault="002E4AC0" w:rsidP="00A77C6C">
      <w:pPr>
        <w:pStyle w:val="NormalWeb"/>
        <w:spacing w:beforeAutospacing="0" w:afterAutospacing="0"/>
        <w:ind w:firstLine="709"/>
        <w:jc w:val="both"/>
        <w:rPr>
          <w:sz w:val="28"/>
          <w:szCs w:val="28"/>
        </w:rPr>
      </w:pPr>
      <w:r w:rsidRPr="006951AE">
        <w:rPr>
          <w:sz w:val="28"/>
          <w:szCs w:val="28"/>
        </w:rPr>
        <w:t>6. Sửa đổi, bổ sung khoản 1 Điều 33 như sau:</w:t>
      </w:r>
    </w:p>
    <w:p w14:paraId="40A3E252" w14:textId="0080180A" w:rsidR="002E4AC0" w:rsidRPr="00936A9D" w:rsidRDefault="002E4AC0" w:rsidP="00A77C6C">
      <w:pPr>
        <w:pStyle w:val="NormalWeb"/>
        <w:spacing w:beforeAutospacing="0" w:afterAutospacing="0"/>
        <w:ind w:firstLine="709"/>
        <w:jc w:val="both"/>
        <w:rPr>
          <w:sz w:val="28"/>
          <w:szCs w:val="28"/>
        </w:rPr>
      </w:pPr>
      <w:r w:rsidRPr="006951AE">
        <w:rPr>
          <w:sz w:val="28"/>
          <w:szCs w:val="28"/>
        </w:rPr>
        <w:t xml:space="preserve">“1. </w:t>
      </w:r>
      <w:r w:rsidRPr="00936A9D">
        <w:rPr>
          <w:sz w:val="28"/>
          <w:szCs w:val="28"/>
        </w:rPr>
        <w:t>Nhà nước có chính sách, bảo đảm kinh phí</w:t>
      </w:r>
      <w:r w:rsidR="003D1937" w:rsidRPr="00936A9D">
        <w:rPr>
          <w:sz w:val="28"/>
          <w:szCs w:val="28"/>
          <w:lang w:val="en-US"/>
        </w:rPr>
        <w:t xml:space="preserve"> </w:t>
      </w:r>
      <w:r w:rsidR="003D1937" w:rsidRPr="00936A9D">
        <w:rPr>
          <w:strike/>
          <w:sz w:val="28"/>
          <w:szCs w:val="28"/>
          <w:lang w:val="en-US"/>
        </w:rPr>
        <w:t>đối với hoạt động tiếp công dân</w:t>
      </w:r>
      <w:r w:rsidRPr="00936A9D">
        <w:rPr>
          <w:i/>
          <w:iCs/>
          <w:sz w:val="28"/>
          <w:szCs w:val="28"/>
          <w:u w:val="single"/>
        </w:rPr>
        <w:t>, cơ sở vật chất, nhâ</w:t>
      </w:r>
      <w:r w:rsidR="00513B8D" w:rsidRPr="00936A9D">
        <w:rPr>
          <w:i/>
          <w:iCs/>
          <w:sz w:val="28"/>
          <w:szCs w:val="28"/>
          <w:u w:val="single"/>
        </w:rPr>
        <w:t>n</w:t>
      </w:r>
      <w:r w:rsidRPr="00936A9D">
        <w:rPr>
          <w:i/>
          <w:iCs/>
          <w:sz w:val="28"/>
          <w:szCs w:val="28"/>
          <w:u w:val="single"/>
        </w:rPr>
        <w:t xml:space="preserve"> lực, </w:t>
      </w:r>
      <w:r w:rsidR="00971538" w:rsidRPr="00936A9D">
        <w:rPr>
          <w:sz w:val="28"/>
          <w:szCs w:val="28"/>
          <w:lang w:val="en-US"/>
        </w:rPr>
        <w:t xml:space="preserve"> </w:t>
      </w:r>
      <w:r w:rsidR="00971538" w:rsidRPr="00936A9D">
        <w:rPr>
          <w:strike/>
          <w:sz w:val="28"/>
          <w:szCs w:val="28"/>
          <w:lang w:val="en-US"/>
        </w:rPr>
        <w:t>áp</w:t>
      </w:r>
      <w:r w:rsidR="00971538" w:rsidRPr="00936A9D">
        <w:rPr>
          <w:sz w:val="28"/>
          <w:szCs w:val="28"/>
          <w:lang w:val="en-US"/>
        </w:rPr>
        <w:t xml:space="preserve"> </w:t>
      </w:r>
      <w:r w:rsidRPr="00936A9D">
        <w:rPr>
          <w:sz w:val="28"/>
          <w:szCs w:val="28"/>
        </w:rPr>
        <w:t>ứng dụng công nghệ thông tin</w:t>
      </w:r>
      <w:r w:rsidRPr="00936A9D">
        <w:rPr>
          <w:sz w:val="28"/>
          <w:szCs w:val="28"/>
          <w:u w:val="single"/>
        </w:rPr>
        <w:t>,</w:t>
      </w:r>
      <w:r w:rsidRPr="00936A9D">
        <w:rPr>
          <w:i/>
          <w:iCs/>
          <w:sz w:val="28"/>
          <w:szCs w:val="28"/>
          <w:u w:val="single"/>
        </w:rPr>
        <w:t xml:space="preserve"> chuyển đổi số</w:t>
      </w:r>
      <w:r w:rsidRPr="00936A9D">
        <w:rPr>
          <w:i/>
          <w:iCs/>
          <w:sz w:val="28"/>
          <w:szCs w:val="28"/>
        </w:rPr>
        <w:t xml:space="preserve"> </w:t>
      </w:r>
      <w:r w:rsidRPr="00936A9D">
        <w:rPr>
          <w:sz w:val="28"/>
          <w:szCs w:val="28"/>
        </w:rPr>
        <w:t xml:space="preserve">và các phương tiện kỹ thuật khác để </w:t>
      </w:r>
      <w:r w:rsidRPr="00936A9D">
        <w:rPr>
          <w:i/>
          <w:iCs/>
          <w:sz w:val="28"/>
          <w:szCs w:val="28"/>
          <w:u w:val="single"/>
        </w:rPr>
        <w:t>thực hiện tiếp công dân trực tuyến và</w:t>
      </w:r>
      <w:r w:rsidRPr="00936A9D">
        <w:rPr>
          <w:sz w:val="28"/>
          <w:szCs w:val="28"/>
        </w:rPr>
        <w:t xml:space="preserve"> xây dựng cơ sở dữ liệu quốc gia về tiếp công dân, xử lý đơn thư khiếu nại, tố cáo, kiến nghị, phản ánh của công dân phục vụ công tác tiếp công dân</w:t>
      </w:r>
      <w:r w:rsidRPr="00936A9D">
        <w:rPr>
          <w:i/>
          <w:iCs/>
          <w:sz w:val="28"/>
          <w:szCs w:val="28"/>
          <w:u w:val="single"/>
        </w:rPr>
        <w:t>, xử lý đơn thư, giải quyết khiếu nại, tố cáo.</w:t>
      </w:r>
      <w:r w:rsidRPr="00936A9D">
        <w:rPr>
          <w:sz w:val="28"/>
          <w:szCs w:val="28"/>
        </w:rPr>
        <w:t>”.</w:t>
      </w:r>
    </w:p>
    <w:p w14:paraId="43BF144D" w14:textId="27C5B9EC" w:rsidR="00073B4A" w:rsidRDefault="00536F4B" w:rsidP="00A77C6C">
      <w:pPr>
        <w:pStyle w:val="NormalWeb"/>
        <w:spacing w:beforeAutospacing="0" w:afterAutospacing="0"/>
        <w:ind w:firstLine="709"/>
        <w:jc w:val="both"/>
        <w:rPr>
          <w:bCs/>
          <w:sz w:val="28"/>
          <w:szCs w:val="28"/>
        </w:rPr>
      </w:pPr>
      <w:r>
        <w:rPr>
          <w:sz w:val="28"/>
          <w:szCs w:val="28"/>
          <w:lang w:val="en-US"/>
        </w:rPr>
        <w:t>7. Bổ sung, thay thế một số từ, cụm từ tại một số điều, khoản sau đây:</w:t>
      </w:r>
    </w:p>
    <w:p w14:paraId="147AB620" w14:textId="77777777" w:rsidR="00073B4A" w:rsidRDefault="00000000" w:rsidP="00A77C6C">
      <w:pPr>
        <w:spacing w:before="100" w:after="10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a) Bổ sung cụm từ “khiếu nại” vào sau cụm từ “giấy ủy quyền” tại điểm a khoản 2 Điều 7;</w:t>
      </w:r>
    </w:p>
    <w:p w14:paraId="42A9AF89" w14:textId="77777777" w:rsidR="00073B4A" w:rsidRDefault="00000000" w:rsidP="00A77C6C">
      <w:pPr>
        <w:spacing w:before="100" w:after="10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b) Bổ sung cụm từ “hướng dẫn hoặc” vào trước cụm từ “chuyển đơn” tại điểm c khoản 3 Điều 10;</w:t>
      </w:r>
    </w:p>
    <w:p w14:paraId="02BFE04F" w14:textId="77777777" w:rsidR="00073B4A" w:rsidRDefault="00000000" w:rsidP="00A77C6C">
      <w:pPr>
        <w:pStyle w:val="NormalWeb"/>
        <w:spacing w:beforeAutospacing="0" w:afterAutospacing="0"/>
        <w:ind w:firstLine="709"/>
        <w:jc w:val="both"/>
        <w:rPr>
          <w:bCs/>
          <w:sz w:val="28"/>
          <w:szCs w:val="28"/>
          <w:lang w:val="en-US"/>
        </w:rPr>
      </w:pPr>
      <w:r>
        <w:rPr>
          <w:bCs/>
          <w:sz w:val="28"/>
          <w:szCs w:val="28"/>
          <w:lang w:val="en-US"/>
        </w:rPr>
        <w:t>c</w:t>
      </w:r>
      <w:r>
        <w:rPr>
          <w:bCs/>
          <w:sz w:val="28"/>
          <w:szCs w:val="28"/>
        </w:rPr>
        <w:t>) Thay cụm từ “Ban Dân nguyện thuộc Ủy ban Thường vụ Quốc hội” bằng cụm từ “</w:t>
      </w:r>
      <w:r>
        <w:rPr>
          <w:sz w:val="28"/>
          <w:szCs w:val="28"/>
        </w:rPr>
        <w:t>Ủy ban Dân nguyện và Giám sát của Quốc hội</w:t>
      </w:r>
      <w:r>
        <w:rPr>
          <w:bCs/>
          <w:sz w:val="28"/>
          <w:szCs w:val="28"/>
        </w:rPr>
        <w:t>” tại khoản 3 và khoản 4 Điều 11, khoản 2 Điều 20;</w:t>
      </w:r>
      <w:r>
        <w:rPr>
          <w:bCs/>
          <w:sz w:val="28"/>
          <w:szCs w:val="28"/>
          <w:lang w:val="en-US"/>
        </w:rPr>
        <w:t xml:space="preserve"> thay</w:t>
      </w:r>
      <w:r>
        <w:rPr>
          <w:bCs/>
          <w:sz w:val="28"/>
          <w:szCs w:val="28"/>
        </w:rPr>
        <w:t xml:space="preserve"> cụm từ “Ban Dân nguyện” bằng cụm từ “</w:t>
      </w:r>
      <w:r>
        <w:rPr>
          <w:sz w:val="28"/>
          <w:szCs w:val="28"/>
        </w:rPr>
        <w:t>Ủy ban Dân nguyện và Giám sát của Quốc hội</w:t>
      </w:r>
      <w:r>
        <w:rPr>
          <w:bCs/>
          <w:sz w:val="28"/>
          <w:szCs w:val="28"/>
        </w:rPr>
        <w:t>” tại khoản 3 Điều 20;</w:t>
      </w:r>
    </w:p>
    <w:p w14:paraId="05FCAEFF" w14:textId="5E3C99BA" w:rsidR="00073B4A" w:rsidRDefault="00536F4B" w:rsidP="00A77C6C">
      <w:pPr>
        <w:pStyle w:val="NormalWeb"/>
        <w:spacing w:beforeAutospacing="0" w:afterAutospacing="0"/>
        <w:ind w:firstLine="709"/>
        <w:jc w:val="both"/>
        <w:rPr>
          <w:bCs/>
          <w:sz w:val="28"/>
          <w:szCs w:val="28"/>
        </w:rPr>
      </w:pPr>
      <w:r>
        <w:rPr>
          <w:sz w:val="28"/>
          <w:szCs w:val="28"/>
          <w:lang w:val="en-US"/>
        </w:rPr>
        <w:t>8. Bãi bỏ điểm c khoản 2 Điều 10, Điều 13</w:t>
      </w:r>
      <w:r>
        <w:rPr>
          <w:sz w:val="28"/>
          <w:szCs w:val="28"/>
        </w:rPr>
        <w:t>.</w:t>
      </w:r>
    </w:p>
    <w:p w14:paraId="49D212B3" w14:textId="6AD1EB2B" w:rsidR="00073B4A" w:rsidRDefault="00536F4B" w:rsidP="00A77C6C">
      <w:pPr>
        <w:spacing w:before="100" w:after="10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rPr>
        <w:t>9</w:t>
      </w:r>
      <w:r>
        <w:rPr>
          <w:rFonts w:ascii="Times New Roman" w:hAnsi="Times New Roman" w:cs="Times New Roman"/>
          <w:sz w:val="28"/>
          <w:szCs w:val="28"/>
          <w:lang w:val="vi-VN"/>
        </w:rPr>
        <w:t xml:space="preserve">. </w:t>
      </w:r>
      <w:r>
        <w:rPr>
          <w:rFonts w:ascii="Times New Roman" w:hAnsi="Times New Roman" w:cs="Times New Roman"/>
          <w:sz w:val="28"/>
          <w:szCs w:val="28"/>
        </w:rPr>
        <w:t>B</w:t>
      </w:r>
      <w:r>
        <w:rPr>
          <w:rFonts w:ascii="Times New Roman" w:hAnsi="Times New Roman" w:cs="Times New Roman"/>
          <w:sz w:val="28"/>
          <w:szCs w:val="28"/>
          <w:lang w:val="vi-VN"/>
        </w:rPr>
        <w:t xml:space="preserve">ỏ </w:t>
      </w:r>
      <w:r>
        <w:rPr>
          <w:rFonts w:ascii="Times New Roman" w:hAnsi="Times New Roman" w:cs="Times New Roman"/>
          <w:sz w:val="28"/>
          <w:szCs w:val="28"/>
        </w:rPr>
        <w:t>các</w:t>
      </w:r>
      <w:r>
        <w:rPr>
          <w:rFonts w:ascii="Times New Roman" w:hAnsi="Times New Roman" w:cs="Times New Roman"/>
          <w:sz w:val="28"/>
          <w:szCs w:val="28"/>
          <w:lang w:val="vi-VN"/>
        </w:rPr>
        <w:t xml:space="preserve"> cụm từ sau đây:</w:t>
      </w:r>
    </w:p>
    <w:p w14:paraId="1B24415C"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a) </w:t>
      </w:r>
      <w:r>
        <w:rPr>
          <w:rFonts w:ascii="Times New Roman" w:hAnsi="Times New Roman" w:cs="Times New Roman"/>
          <w:sz w:val="28"/>
          <w:szCs w:val="28"/>
        </w:rPr>
        <w:t>Bỏ c</w:t>
      </w:r>
      <w:r>
        <w:rPr>
          <w:rFonts w:ascii="Times New Roman" w:hAnsi="Times New Roman" w:cs="Times New Roman"/>
          <w:sz w:val="28"/>
          <w:szCs w:val="28"/>
          <w:lang w:val="vi-VN"/>
        </w:rPr>
        <w:t>ụm từ “</w:t>
      </w:r>
      <w:r w:rsidRPr="0009751F">
        <w:rPr>
          <w:rFonts w:ascii="Times New Roman" w:hAnsi="Times New Roman" w:cs="Times New Roman"/>
          <w:b/>
          <w:bCs/>
          <w:sz w:val="28"/>
          <w:szCs w:val="28"/>
        </w:rPr>
        <w:t>, TRỤ SỞ TIẾP CÔNG DÂN</w:t>
      </w:r>
      <w:r w:rsidRPr="0009751F">
        <w:rPr>
          <w:rFonts w:ascii="Times New Roman" w:hAnsi="Times New Roman" w:cs="Times New Roman"/>
          <w:b/>
          <w:bCs/>
          <w:sz w:val="28"/>
          <w:szCs w:val="28"/>
          <w:lang w:val="vi-VN"/>
        </w:rPr>
        <w:t xml:space="preserve"> CẤP HUYỆN</w:t>
      </w:r>
      <w:r>
        <w:rPr>
          <w:rFonts w:ascii="Times New Roman" w:hAnsi="Times New Roman" w:cs="Times New Roman"/>
          <w:sz w:val="28"/>
          <w:szCs w:val="28"/>
          <w:lang w:val="vi-VN"/>
        </w:rPr>
        <w:t xml:space="preserve">” tại </w:t>
      </w:r>
      <w:r>
        <w:rPr>
          <w:rFonts w:ascii="Times New Roman" w:hAnsi="Times New Roman" w:cs="Times New Roman"/>
          <w:sz w:val="28"/>
          <w:szCs w:val="28"/>
        </w:rPr>
        <w:t>tên của Chương III;</w:t>
      </w:r>
    </w:p>
    <w:p w14:paraId="58EC2237"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b) </w:t>
      </w:r>
      <w:r>
        <w:rPr>
          <w:rFonts w:ascii="Times New Roman" w:hAnsi="Times New Roman" w:cs="Times New Roman"/>
          <w:sz w:val="28"/>
          <w:szCs w:val="28"/>
        </w:rPr>
        <w:t>Bỏ c</w:t>
      </w:r>
      <w:r>
        <w:rPr>
          <w:rFonts w:ascii="Times New Roman" w:hAnsi="Times New Roman" w:cs="Times New Roman"/>
          <w:sz w:val="28"/>
          <w:szCs w:val="28"/>
          <w:lang w:val="en"/>
        </w:rPr>
        <w:t xml:space="preserve">ụm từ “, Thường trực Hội đồng nhân dân cấp huyện” tại </w:t>
      </w:r>
      <w:r>
        <w:rPr>
          <w:rFonts w:ascii="Times New Roman" w:hAnsi="Times New Roman" w:cs="Times New Roman"/>
          <w:sz w:val="28"/>
          <w:szCs w:val="28"/>
        </w:rPr>
        <w:t xml:space="preserve">khoản 2 Điều 22; </w:t>
      </w:r>
    </w:p>
    <w:p w14:paraId="75E96FDE"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c) </w:t>
      </w:r>
      <w:r>
        <w:rPr>
          <w:rFonts w:ascii="Times New Roman" w:hAnsi="Times New Roman" w:cs="Times New Roman"/>
          <w:sz w:val="28"/>
          <w:szCs w:val="28"/>
        </w:rPr>
        <w:t>Bỏ c</w:t>
      </w:r>
      <w:r>
        <w:rPr>
          <w:rFonts w:ascii="Times New Roman" w:hAnsi="Times New Roman" w:cs="Times New Roman"/>
          <w:sz w:val="28"/>
          <w:szCs w:val="28"/>
          <w:lang w:val="en"/>
        </w:rPr>
        <w:t xml:space="preserve">ụm từ “, </w:t>
      </w:r>
      <w:r>
        <w:rPr>
          <w:rFonts w:ascii="Times New Roman" w:hAnsi="Times New Roman" w:cs="Times New Roman"/>
          <w:sz w:val="28"/>
          <w:szCs w:val="28"/>
        </w:rPr>
        <w:t xml:space="preserve">Ban tiếp công dân cấp huyện” </w:t>
      </w:r>
      <w:r>
        <w:rPr>
          <w:rFonts w:ascii="Times New Roman" w:hAnsi="Times New Roman" w:cs="Times New Roman"/>
          <w:sz w:val="28"/>
          <w:szCs w:val="28"/>
          <w:lang w:val="en"/>
        </w:rPr>
        <w:t xml:space="preserve">tại </w:t>
      </w:r>
      <w:r>
        <w:rPr>
          <w:rFonts w:ascii="Times New Roman" w:hAnsi="Times New Roman" w:cs="Times New Roman"/>
          <w:sz w:val="28"/>
          <w:szCs w:val="28"/>
        </w:rPr>
        <w:t xml:space="preserve">khoản 1 Điều 24; </w:t>
      </w:r>
    </w:p>
    <w:p w14:paraId="17759A54"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lang w:val="vi-VN"/>
        </w:rPr>
        <w:t xml:space="preserve">d) </w:t>
      </w:r>
      <w:r>
        <w:rPr>
          <w:rFonts w:ascii="Times New Roman" w:hAnsi="Times New Roman" w:cs="Times New Roman"/>
          <w:sz w:val="28"/>
          <w:szCs w:val="28"/>
        </w:rPr>
        <w:t>Bỏ c</w:t>
      </w:r>
      <w:r>
        <w:rPr>
          <w:rFonts w:ascii="Times New Roman" w:hAnsi="Times New Roman" w:cs="Times New Roman"/>
          <w:sz w:val="28"/>
          <w:szCs w:val="28"/>
          <w:lang w:val="en"/>
        </w:rPr>
        <w:t xml:space="preserve">ụm từ </w:t>
      </w:r>
      <w:r>
        <w:rPr>
          <w:rFonts w:ascii="Times New Roman" w:hAnsi="Times New Roman" w:cs="Times New Roman"/>
          <w:sz w:val="28"/>
          <w:szCs w:val="28"/>
        </w:rPr>
        <w:t>“cấp huyện</w:t>
      </w:r>
      <w:r>
        <w:rPr>
          <w:rFonts w:ascii="Times New Roman" w:hAnsi="Times New Roman" w:cs="Times New Roman"/>
          <w:sz w:val="28"/>
          <w:szCs w:val="28"/>
          <w:lang w:val="en"/>
        </w:rPr>
        <w:t>” tại khoản 3 Điều 14</w:t>
      </w:r>
      <w:r>
        <w:rPr>
          <w:rFonts w:ascii="Times New Roman" w:hAnsi="Times New Roman" w:cs="Times New Roman"/>
          <w:sz w:val="28"/>
          <w:szCs w:val="28"/>
        </w:rPr>
        <w:t>, khoản 1 và khoản 2 Điều 22, khoản 3 Điều 24.</w:t>
      </w:r>
    </w:p>
    <w:p w14:paraId="15AE339A"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b/>
          <w:bCs/>
          <w:sz w:val="28"/>
          <w:szCs w:val="28"/>
          <w:lang w:val="en"/>
        </w:rPr>
        <w:t xml:space="preserve">Điều </w:t>
      </w:r>
      <w:r>
        <w:rPr>
          <w:rFonts w:ascii="Times New Roman" w:hAnsi="Times New Roman" w:cs="Times New Roman"/>
          <w:b/>
          <w:bCs/>
          <w:sz w:val="28"/>
          <w:szCs w:val="28"/>
        </w:rPr>
        <w:t xml:space="preserve">2. </w:t>
      </w:r>
      <w:r>
        <w:rPr>
          <w:rFonts w:ascii="Times New Roman" w:hAnsi="Times New Roman" w:cs="Times New Roman"/>
          <w:b/>
          <w:bCs/>
          <w:sz w:val="28"/>
          <w:szCs w:val="28"/>
          <w:lang w:val="vi-VN"/>
        </w:rPr>
        <w:t>Sửa đổi, bổ sung một số điều của Luật</w:t>
      </w:r>
      <w:r>
        <w:rPr>
          <w:rFonts w:ascii="Times New Roman" w:hAnsi="Times New Roman" w:cs="Times New Roman"/>
          <w:sz w:val="28"/>
          <w:szCs w:val="28"/>
        </w:rPr>
        <w:t xml:space="preserve"> </w:t>
      </w:r>
      <w:r>
        <w:rPr>
          <w:rFonts w:ascii="Times New Roman" w:hAnsi="Times New Roman" w:cs="Times New Roman"/>
          <w:b/>
          <w:bCs/>
          <w:sz w:val="28"/>
          <w:szCs w:val="28"/>
        </w:rPr>
        <w:t>Khiếu nại</w:t>
      </w:r>
    </w:p>
    <w:p w14:paraId="56FE5F6E" w14:textId="77777777" w:rsidR="00073B4A" w:rsidRDefault="00000000" w:rsidP="00A77C6C">
      <w:pPr>
        <w:spacing w:before="100" w:after="100" w:line="240" w:lineRule="auto"/>
        <w:ind w:firstLine="709"/>
        <w:jc w:val="both"/>
        <w:rPr>
          <w:rFonts w:ascii="Times New Roman" w:hAnsi="Times New Roman" w:cs="Times New Roman"/>
          <w:sz w:val="28"/>
          <w:szCs w:val="28"/>
        </w:rPr>
      </w:pPr>
      <w:bookmarkStart w:id="2" w:name="khoan_30_1"/>
      <w:r>
        <w:rPr>
          <w:rFonts w:ascii="Times New Roman" w:hAnsi="Times New Roman" w:cs="Times New Roman"/>
          <w:sz w:val="28"/>
          <w:szCs w:val="28"/>
        </w:rPr>
        <w:t>1. Sửa đổi, bổ sung Điều 10 như sau:</w:t>
      </w:r>
    </w:p>
    <w:p w14:paraId="779FD98C" w14:textId="77777777" w:rsidR="00073B4A" w:rsidRDefault="00000000" w:rsidP="00A77C6C">
      <w:pPr>
        <w:spacing w:before="100" w:after="100" w:line="240" w:lineRule="auto"/>
        <w:ind w:firstLine="709"/>
        <w:jc w:val="both"/>
        <w:rPr>
          <w:rFonts w:ascii="Times New Roman" w:hAnsi="Times New Roman" w:cs="Times New Roman"/>
          <w:b/>
          <w:sz w:val="28"/>
          <w:szCs w:val="28"/>
        </w:rPr>
      </w:pPr>
      <w:r>
        <w:rPr>
          <w:rFonts w:ascii="Times New Roman" w:hAnsi="Times New Roman" w:cs="Times New Roman"/>
          <w:sz w:val="28"/>
          <w:szCs w:val="28"/>
        </w:rPr>
        <w:t>“</w:t>
      </w:r>
      <w:r>
        <w:rPr>
          <w:rFonts w:ascii="Times New Roman" w:hAnsi="Times New Roman" w:cs="Times New Roman"/>
          <w:b/>
          <w:sz w:val="28"/>
          <w:szCs w:val="28"/>
        </w:rPr>
        <w:t xml:space="preserve">Điều 10. Rút khiếu nại </w:t>
      </w:r>
    </w:p>
    <w:p w14:paraId="4A69C0DA" w14:textId="4902C406" w:rsidR="00073B4A"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Người khiếu nại có thể rút khiếu nại tại bất cứ thời điểm nào trong quá trình khiếu nại và giải quyết khiếu nại</w:t>
      </w:r>
      <w:r w:rsidR="000E0A58" w:rsidRPr="00936A9D">
        <w:rPr>
          <w:rFonts w:ascii="Times New Roman" w:hAnsi="Times New Roman" w:cs="Times New Roman"/>
          <w:strike/>
          <w:sz w:val="28"/>
          <w:szCs w:val="28"/>
        </w:rPr>
        <w:t>;</w:t>
      </w:r>
      <w:r w:rsidRPr="00936A9D">
        <w:rPr>
          <w:rFonts w:ascii="Times New Roman" w:hAnsi="Times New Roman" w:cs="Times New Roman"/>
          <w:sz w:val="28"/>
          <w:szCs w:val="28"/>
        </w:rPr>
        <w:t xml:space="preserve">. </w:t>
      </w:r>
      <w:r w:rsidR="000E0A58" w:rsidRPr="00936A9D">
        <w:rPr>
          <w:rFonts w:ascii="Times New Roman" w:hAnsi="Times New Roman" w:cs="Times New Roman"/>
          <w:strike/>
          <w:sz w:val="28"/>
          <w:szCs w:val="28"/>
        </w:rPr>
        <w:t>v</w:t>
      </w:r>
      <w:r w:rsidRPr="00936A9D">
        <w:rPr>
          <w:rFonts w:ascii="Times New Roman" w:hAnsi="Times New Roman" w:cs="Times New Roman"/>
          <w:i/>
          <w:iCs/>
          <w:sz w:val="28"/>
          <w:szCs w:val="28"/>
          <w:u w:val="single"/>
        </w:rPr>
        <w:t>V</w:t>
      </w:r>
      <w:r w:rsidRPr="00936A9D">
        <w:rPr>
          <w:rFonts w:ascii="Times New Roman" w:hAnsi="Times New Roman" w:cs="Times New Roman"/>
          <w:sz w:val="28"/>
          <w:szCs w:val="28"/>
        </w:rPr>
        <w:t xml:space="preserve">iệc rút khiếu nại được thực hiện bằng đơn </w:t>
      </w:r>
      <w:r w:rsidRPr="00936A9D">
        <w:rPr>
          <w:rFonts w:ascii="Times New Roman" w:hAnsi="Times New Roman" w:cs="Times New Roman"/>
          <w:i/>
          <w:iCs/>
          <w:sz w:val="28"/>
          <w:szCs w:val="28"/>
          <w:u w:val="single"/>
        </w:rPr>
        <w:t>rút khiếu nại hoặc biên bản ghi nhận ý kiến rút khiếu nại của người khiếu nại khi làm việc với người giải quyết khiếu nại hoặc người xác minh nội dung khiếu nại</w:t>
      </w:r>
      <w:r w:rsidRPr="00936A9D">
        <w:rPr>
          <w:rFonts w:ascii="Times New Roman" w:hAnsi="Times New Roman" w:cs="Times New Roman"/>
          <w:sz w:val="28"/>
          <w:szCs w:val="28"/>
        </w:rPr>
        <w:t>.</w:t>
      </w:r>
      <w:r w:rsidR="00CF79B9" w:rsidRPr="00936A9D">
        <w:rPr>
          <w:rFonts w:ascii="Times New Roman" w:hAnsi="Times New Roman" w:cs="Times New Roman"/>
          <w:sz w:val="28"/>
          <w:szCs w:val="28"/>
        </w:rPr>
        <w:t xml:space="preserve">  </w:t>
      </w:r>
      <w:r w:rsidR="00CF79B9" w:rsidRPr="00936A9D">
        <w:rPr>
          <w:rFonts w:ascii="Times New Roman" w:hAnsi="Times New Roman" w:cs="Times New Roman"/>
          <w:strike/>
          <w:sz w:val="28"/>
          <w:szCs w:val="28"/>
        </w:rPr>
        <w:t xml:space="preserve"> có chữ ký hoặc điểm chỉ</w:t>
      </w:r>
      <w:r w:rsidR="00CF79B9" w:rsidRPr="00307759">
        <w:rPr>
          <w:rFonts w:ascii="Times New Roman" w:hAnsi="Times New Roman" w:cs="Times New Roman"/>
          <w:strike/>
          <w:sz w:val="28"/>
          <w:szCs w:val="28"/>
        </w:rPr>
        <w:t xml:space="preserve"> của người khiếu nại; đơn xin rút khiếu nại phải gửi đến người có thẩm quyền giải quyết khiếu nại</w:t>
      </w:r>
      <w:r w:rsidR="00CF79B9" w:rsidRPr="00CF79B9">
        <w:rPr>
          <w:rFonts w:ascii="Times New Roman" w:hAnsi="Times New Roman" w:cs="Times New Roman"/>
          <w:strike/>
          <w:sz w:val="28"/>
          <w:szCs w:val="28"/>
        </w:rPr>
        <w:t>.</w:t>
      </w:r>
      <w:r>
        <w:rPr>
          <w:rFonts w:ascii="Times New Roman" w:hAnsi="Times New Roman"/>
          <w:sz w:val="28"/>
          <w:szCs w:val="28"/>
        </w:rPr>
        <w:t xml:space="preserve"> </w:t>
      </w:r>
    </w:p>
    <w:p w14:paraId="2A84ACA9" w14:textId="77777777" w:rsidR="00307759"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Đơn rút khiếu nại và biên bản ghi nhận ý kiến rút khiếu nại phải có chữ ký hoặc điểm chỉ của người khiếu nại và gửi đến người có thẩm quyền giải quyết khiếu nại.</w:t>
      </w:r>
    </w:p>
    <w:p w14:paraId="561841BD" w14:textId="7094260A" w:rsidR="00073B4A" w:rsidRPr="00307759" w:rsidRDefault="00307759" w:rsidP="00307759">
      <w:pPr>
        <w:spacing w:before="100" w:after="100" w:line="240" w:lineRule="auto"/>
        <w:ind w:firstLine="709"/>
        <w:jc w:val="both"/>
        <w:rPr>
          <w:rFonts w:ascii="Times New Roman" w:hAnsi="Times New Roman" w:cs="Times New Roman"/>
          <w:sz w:val="28"/>
          <w:szCs w:val="28"/>
        </w:rPr>
      </w:pPr>
      <w:r w:rsidRPr="00307759">
        <w:rPr>
          <w:rFonts w:ascii="Times New Roman" w:hAnsi="Times New Roman" w:cs="Times New Roman"/>
          <w:strike/>
          <w:sz w:val="28"/>
          <w:szCs w:val="28"/>
        </w:rPr>
        <w:t>Người có thẩm quyền giải quyết khiếu nại khi nhận được đơn xin rút khiếu nại thì đình chỉ việc giải quyết và thông báo bằng văn bản cho người khiếu nại về việc đình chỉ giải quyết khiếu nại</w:t>
      </w:r>
      <w:r w:rsidRPr="00307759">
        <w:rPr>
          <w:rFonts w:ascii="Times New Roman" w:hAnsi="Times New Roman" w:cs="Times New Roman"/>
          <w:sz w:val="28"/>
          <w:szCs w:val="28"/>
        </w:rPr>
        <w:t>.</w:t>
      </w:r>
      <w:r>
        <w:rPr>
          <w:rFonts w:ascii="Times New Roman" w:hAnsi="Times New Roman" w:cs="Times New Roman"/>
          <w:sz w:val="28"/>
          <w:szCs w:val="28"/>
        </w:rPr>
        <w:t xml:space="preserve">”. </w:t>
      </w:r>
    </w:p>
    <w:p w14:paraId="7B9EC1A1"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Pr>
          <w:rFonts w:ascii="Times New Roman" w:hAnsi="Times New Roman" w:cs="Times New Roman"/>
          <w:sz w:val="28"/>
          <w:szCs w:val="28"/>
          <w:lang w:val="en"/>
        </w:rPr>
        <w:t>B</w:t>
      </w:r>
      <w:r>
        <w:rPr>
          <w:rFonts w:ascii="Times New Roman" w:hAnsi="Times New Roman" w:cs="Times New Roman"/>
          <w:sz w:val="28"/>
          <w:szCs w:val="28"/>
        </w:rPr>
        <w:t>ổ sung Điều 11a vào Chương II Mục 1 và vào sau Điều 11 như sau:</w:t>
      </w:r>
    </w:p>
    <w:p w14:paraId="147732C1" w14:textId="77777777" w:rsidR="00073B4A" w:rsidRPr="001768ED" w:rsidRDefault="00000000" w:rsidP="00A77C6C">
      <w:pPr>
        <w:spacing w:before="100" w:after="100" w:line="240" w:lineRule="auto"/>
        <w:ind w:firstLine="709"/>
        <w:jc w:val="both"/>
        <w:rPr>
          <w:rFonts w:ascii="Times New Roman" w:hAnsi="Times New Roman" w:cs="Times New Roman"/>
          <w:b/>
          <w:bCs/>
          <w:i/>
          <w:iCs/>
          <w:sz w:val="28"/>
          <w:szCs w:val="28"/>
          <w:u w:val="single"/>
        </w:rPr>
      </w:pPr>
      <w:r w:rsidRPr="001768ED">
        <w:rPr>
          <w:rFonts w:ascii="Times New Roman" w:hAnsi="Times New Roman" w:cs="Times New Roman"/>
          <w:i/>
          <w:iCs/>
          <w:sz w:val="28"/>
          <w:szCs w:val="28"/>
          <w:u w:val="single"/>
        </w:rPr>
        <w:t>“</w:t>
      </w:r>
      <w:r w:rsidRPr="001768ED">
        <w:rPr>
          <w:rFonts w:ascii="Times New Roman" w:hAnsi="Times New Roman" w:cs="Times New Roman"/>
          <w:b/>
          <w:bCs/>
          <w:i/>
          <w:iCs/>
          <w:sz w:val="28"/>
          <w:szCs w:val="28"/>
          <w:u w:val="single"/>
        </w:rPr>
        <w:t xml:space="preserve">Điều 11a. Tạm đình chỉ, đình chỉ giải quyết khiếu nại </w:t>
      </w:r>
    </w:p>
    <w:p w14:paraId="3BE2D3EE"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1. Người có thẩm quyền giải quyết khiếu nại tạm đình chỉ giải quyết khiếu nại trong các trường hợp sau đây: </w:t>
      </w:r>
    </w:p>
    <w:p w14:paraId="07E925AF"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a) Người khiếu nại hoặc người bị khiếu nại đang trong tình trạng bất khả kháng hoặc trở ngại khách quan mà không thể tiếp tục tham gia quá trình giải quyết khiếu nại; </w:t>
      </w:r>
    </w:p>
    <w:p w14:paraId="16576459"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b) Người khiếu nại chết mà quyền, lợi ích liên quan đến nội dung khiếu nại chưa được thừa kế; </w:t>
      </w:r>
    </w:p>
    <w:p w14:paraId="31B15F88" w14:textId="7AFBAB01"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c) Cần </w:t>
      </w:r>
      <w:r w:rsidR="00E63B28">
        <w:rPr>
          <w:rFonts w:ascii="Times New Roman" w:hAnsi="Times New Roman" w:cs="Times New Roman"/>
          <w:i/>
          <w:iCs/>
          <w:sz w:val="28"/>
          <w:szCs w:val="28"/>
          <w:u w:val="single"/>
        </w:rPr>
        <w:t>chờ</w:t>
      </w:r>
      <w:r w:rsidRPr="001768ED">
        <w:rPr>
          <w:rFonts w:ascii="Times New Roman" w:hAnsi="Times New Roman" w:cs="Times New Roman"/>
          <w:i/>
          <w:iCs/>
          <w:sz w:val="28"/>
          <w:szCs w:val="28"/>
          <w:u w:val="single"/>
        </w:rPr>
        <w:t xml:space="preserve"> kết quả giải quyết của cơ quan, tổ chức, cá nhân khác về một vấn đề có liên quan trực tiếp đến nội dung khiếu nại. </w:t>
      </w:r>
    </w:p>
    <w:p w14:paraId="7CAABCE5"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2. Người có thẩm quyền giải quyết khiếu nại đình chỉ giải quyết khiếu nại trong các trường hợp sau đây:</w:t>
      </w:r>
    </w:p>
    <w:p w14:paraId="3D1D8AE3"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a) Người khiếu nại rút toàn bộ khiếu nại; </w:t>
      </w:r>
    </w:p>
    <w:p w14:paraId="3165FD4F"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b) Người khiếu nại chết mà quyền, lợi ích liên quan đến nội dung khiếu nại không được thừa kế; </w:t>
      </w:r>
    </w:p>
    <w:p w14:paraId="30B3872F"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c) Vụ việc khiếu nại không còn đối tượng hoặc nội dung để giải quyết; </w:t>
      </w:r>
    </w:p>
    <w:p w14:paraId="7255D47D"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 xml:space="preserve">d) Vụ việc </w:t>
      </w:r>
      <w:r w:rsidRPr="001768ED">
        <w:rPr>
          <w:rFonts w:ascii="Times New Roman" w:hAnsi="Times New Roman"/>
          <w:i/>
          <w:iCs/>
          <w:sz w:val="28"/>
          <w:szCs w:val="28"/>
          <w:u w:val="single"/>
        </w:rPr>
        <w:t>đã được Tòa án thụ lý hoặc đã được giải quyết bằng bản án, quyết định của Toà án</w:t>
      </w:r>
      <w:r w:rsidRPr="001768ED">
        <w:rPr>
          <w:rFonts w:ascii="Times New Roman" w:hAnsi="Times New Roman" w:cs="Times New Roman"/>
          <w:i/>
          <w:iCs/>
          <w:sz w:val="28"/>
          <w:szCs w:val="28"/>
          <w:u w:val="single"/>
        </w:rPr>
        <w:t>.</w:t>
      </w:r>
    </w:p>
    <w:p w14:paraId="61C5A503"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3. Văn bản tạm đình chỉ, đình chỉ giải quyết khiếu nại phải nêu rõ lý do, căn cứ pháp luật và gửi cho người khiếu nại, người bị khiếu nại và cơ quan, tổ chức, cá nhân có liên quan.</w:t>
      </w:r>
    </w:p>
    <w:p w14:paraId="7658499D" w14:textId="77777777" w:rsidR="00073B4A" w:rsidRPr="001768ED" w:rsidRDefault="00000000" w:rsidP="00A77C6C">
      <w:pPr>
        <w:spacing w:before="100" w:after="100" w:line="240" w:lineRule="auto"/>
        <w:ind w:firstLine="709"/>
        <w:jc w:val="both"/>
        <w:rPr>
          <w:rFonts w:ascii="Times New Roman" w:hAnsi="Times New Roman" w:cs="Times New Roman"/>
          <w:i/>
          <w:iCs/>
          <w:sz w:val="28"/>
          <w:szCs w:val="28"/>
          <w:u w:val="single"/>
        </w:rPr>
      </w:pPr>
      <w:r w:rsidRPr="001768ED">
        <w:rPr>
          <w:rFonts w:ascii="Times New Roman" w:hAnsi="Times New Roman" w:cs="Times New Roman"/>
          <w:i/>
          <w:iCs/>
          <w:sz w:val="28"/>
          <w:szCs w:val="28"/>
          <w:u w:val="single"/>
        </w:rPr>
        <w:t>4. Khi căn cứ tạm đình chỉ không còn thì người giải quyết khiếu nại tiếp tục giải quyết khiếu nại; thời gian tạm đình chỉ giải quyết khiếu nại không được tính vào thời hạn giải quyết khiếu nại.”.</w:t>
      </w:r>
    </w:p>
    <w:p w14:paraId="340D10F6"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3. Sửa đổi điểm h khoản 1 Điều 12 như sau:</w:t>
      </w:r>
    </w:p>
    <w:p w14:paraId="745069D5" w14:textId="77777777" w:rsidR="00073B4A" w:rsidRPr="00936A9D" w:rsidRDefault="00000000" w:rsidP="00A77C6C">
      <w:pPr>
        <w:spacing w:before="100" w:after="100" w:line="240" w:lineRule="auto"/>
        <w:ind w:firstLine="709"/>
        <w:jc w:val="both"/>
        <w:rPr>
          <w:rFonts w:ascii="Times New Roman" w:hAnsi="Times New Roman"/>
          <w:sz w:val="28"/>
          <w:szCs w:val="28"/>
        </w:rPr>
      </w:pPr>
      <w:r>
        <w:rPr>
          <w:rFonts w:ascii="Times New Roman" w:hAnsi="Times New Roman" w:cs="Times New Roman"/>
          <w:sz w:val="28"/>
          <w:szCs w:val="28"/>
        </w:rPr>
        <w:t>“</w:t>
      </w:r>
      <w:r w:rsidRPr="00936A9D">
        <w:rPr>
          <w:rFonts w:ascii="Times New Roman" w:hAnsi="Times New Roman" w:cs="Times New Roman"/>
          <w:sz w:val="28"/>
          <w:szCs w:val="28"/>
        </w:rPr>
        <w:t xml:space="preserve">h) </w:t>
      </w:r>
      <w:r w:rsidRPr="00936A9D">
        <w:rPr>
          <w:rFonts w:ascii="Times New Roman" w:hAnsi="Times New Roman"/>
          <w:sz w:val="28"/>
          <w:szCs w:val="28"/>
        </w:rPr>
        <w:t xml:space="preserve">Nhận văn bản trả lời về việc thụ lý giải quyết khiếu nại, nhận quyết định giải quyết khiếu nại </w:t>
      </w:r>
      <w:r w:rsidRPr="00936A9D">
        <w:rPr>
          <w:rFonts w:ascii="Times New Roman" w:hAnsi="Times New Roman"/>
          <w:i/>
          <w:iCs/>
          <w:sz w:val="28"/>
          <w:szCs w:val="28"/>
          <w:u w:val="single"/>
        </w:rPr>
        <w:t>và các văn bản có liên quan</w:t>
      </w:r>
      <w:r w:rsidRPr="00936A9D">
        <w:rPr>
          <w:rFonts w:ascii="Times New Roman" w:hAnsi="Times New Roman" w:cs="Times New Roman"/>
          <w:sz w:val="28"/>
          <w:szCs w:val="28"/>
        </w:rPr>
        <w:t>;”.</w:t>
      </w:r>
    </w:p>
    <w:p w14:paraId="4BF9009F"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4. Sửa đổi điểm đ khoản 1 Điều 15 như sau:</w:t>
      </w:r>
    </w:p>
    <w:p w14:paraId="2A99B180"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 xml:space="preserve">“đ) Tham khảo ý kiến của Hội đồng tư vấn </w:t>
      </w:r>
      <w:r w:rsidRPr="00936A9D">
        <w:rPr>
          <w:rFonts w:ascii="Times New Roman" w:hAnsi="Times New Roman" w:cs="Times New Roman"/>
          <w:i/>
          <w:iCs/>
          <w:sz w:val="28"/>
          <w:szCs w:val="28"/>
          <w:u w:val="single"/>
        </w:rPr>
        <w:t>hoặc cơ quan chuyên môn khi xét thấy cần thiết</w:t>
      </w:r>
      <w:r w:rsidRPr="00936A9D">
        <w:rPr>
          <w:rFonts w:ascii="Times New Roman" w:hAnsi="Times New Roman" w:cs="Times New Roman"/>
          <w:sz w:val="28"/>
          <w:szCs w:val="28"/>
        </w:rPr>
        <w:t>.”.</w:t>
      </w:r>
    </w:p>
    <w:p w14:paraId="653B37E4"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5. Sửa đổi Điều 16 như sau:</w:t>
      </w:r>
    </w:p>
    <w:p w14:paraId="2BDC0F1B"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a) Sửa đổi điểm b khoản 1 như sau:</w:t>
      </w:r>
    </w:p>
    <w:p w14:paraId="343C3A27" w14:textId="12A1B35C"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 xml:space="preserve">“b) Thực hiện các quyền, nghĩa vụ của người khiếu nại khi được ủy quyền </w:t>
      </w:r>
      <w:r w:rsidRPr="00936A9D">
        <w:rPr>
          <w:rFonts w:ascii="Times New Roman" w:hAnsi="Times New Roman" w:cs="Times New Roman"/>
          <w:i/>
          <w:iCs/>
          <w:sz w:val="28"/>
          <w:szCs w:val="28"/>
          <w:u w:val="single"/>
        </w:rPr>
        <w:t>hoặc phân công trợ giúp pháp lý</w:t>
      </w:r>
      <w:r w:rsidRPr="00936A9D">
        <w:rPr>
          <w:rFonts w:ascii="Times New Roman" w:hAnsi="Times New Roman" w:cs="Times New Roman"/>
          <w:sz w:val="28"/>
          <w:szCs w:val="28"/>
        </w:rPr>
        <w:t>;”.</w:t>
      </w:r>
      <w:r w:rsidR="00D159A8" w:rsidRPr="00936A9D">
        <w:rPr>
          <w:rFonts w:ascii="Arial" w:hAnsi="Arial" w:cs="Arial"/>
          <w:color w:val="000000"/>
          <w:sz w:val="18"/>
          <w:szCs w:val="18"/>
          <w:shd w:val="clear" w:color="auto" w:fill="FFFFFF"/>
        </w:rPr>
        <w:t xml:space="preserve"> </w:t>
      </w:r>
    </w:p>
    <w:p w14:paraId="058FBE9E"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b) Sửa đổi khoản 2 như sau:</w:t>
      </w:r>
    </w:p>
    <w:p w14:paraId="76905BB5"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“2. Luật sư, trợ giúp viên pháp lý tham gia giải quyết khiếu nại có nghĩa vụ sau đây:</w:t>
      </w:r>
    </w:p>
    <w:p w14:paraId="1B1B2452" w14:textId="37F62B0C"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 xml:space="preserve">a) Xuất trình thẻ luật sư </w:t>
      </w:r>
      <w:r w:rsidRPr="00936A9D">
        <w:rPr>
          <w:rFonts w:ascii="Times New Roman" w:hAnsi="Times New Roman" w:cs="Times New Roman"/>
          <w:i/>
          <w:iCs/>
          <w:sz w:val="28"/>
          <w:szCs w:val="28"/>
          <w:u w:val="single"/>
        </w:rPr>
        <w:t>hoặc văn bản ủy quyền khiếu nại</w:t>
      </w:r>
      <w:r w:rsidRPr="00936A9D">
        <w:rPr>
          <w:rFonts w:ascii="Times New Roman" w:hAnsi="Times New Roman" w:cs="Times New Roman"/>
          <w:sz w:val="28"/>
          <w:szCs w:val="28"/>
        </w:rPr>
        <w:t xml:space="preserve">; thẻ trợ giúp viên pháp lý và </w:t>
      </w:r>
      <w:r w:rsidR="00EE624F" w:rsidRPr="00936A9D">
        <w:rPr>
          <w:rFonts w:ascii="Times New Roman" w:hAnsi="Times New Roman" w:cs="Times New Roman"/>
          <w:strike/>
          <w:sz w:val="28"/>
          <w:szCs w:val="28"/>
        </w:rPr>
        <w:t>quyết định</w:t>
      </w:r>
      <w:r w:rsidR="00EE624F" w:rsidRPr="00936A9D">
        <w:rPr>
          <w:rFonts w:ascii="Times New Roman" w:hAnsi="Times New Roman" w:cs="Times New Roman"/>
          <w:sz w:val="28"/>
          <w:szCs w:val="28"/>
        </w:rPr>
        <w:t xml:space="preserve"> </w:t>
      </w:r>
      <w:r w:rsidRPr="00936A9D">
        <w:rPr>
          <w:rFonts w:ascii="Times New Roman" w:hAnsi="Times New Roman" w:cs="Times New Roman"/>
          <w:i/>
          <w:iCs/>
          <w:sz w:val="28"/>
          <w:szCs w:val="28"/>
          <w:u w:val="single"/>
        </w:rPr>
        <w:t>văn bản</w:t>
      </w:r>
      <w:r w:rsidRPr="00936A9D">
        <w:rPr>
          <w:rFonts w:ascii="Times New Roman" w:hAnsi="Times New Roman" w:cs="Times New Roman"/>
          <w:sz w:val="28"/>
          <w:szCs w:val="28"/>
        </w:rPr>
        <w:t xml:space="preserve"> phân công trợ giúp pháp lý</w:t>
      </w:r>
      <w:r w:rsidRPr="00936A9D">
        <w:rPr>
          <w:rFonts w:ascii="Times New Roman" w:hAnsi="Times New Roman" w:cs="Times New Roman"/>
          <w:sz w:val="28"/>
          <w:szCs w:val="28"/>
          <w:u w:val="single"/>
        </w:rPr>
        <w:t>;</w:t>
      </w:r>
      <w:r w:rsidR="00EE624F" w:rsidRPr="00936A9D">
        <w:rPr>
          <w:rFonts w:ascii="Times New Roman" w:hAnsi="Times New Roman" w:cs="Times New Roman"/>
          <w:sz w:val="28"/>
          <w:szCs w:val="28"/>
        </w:rPr>
        <w:t xml:space="preserve"> </w:t>
      </w:r>
      <w:r w:rsidR="00EE624F" w:rsidRPr="00936A9D">
        <w:rPr>
          <w:rFonts w:ascii="Times New Roman" w:hAnsi="Times New Roman" w:cs="Times New Roman"/>
          <w:strike/>
          <w:sz w:val="28"/>
          <w:szCs w:val="28"/>
        </w:rPr>
        <w:t>hoặc giấy ủy quyền của người khiếu nại;</w:t>
      </w:r>
    </w:p>
    <w:p w14:paraId="7B4D111D"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 xml:space="preserve">b) Thực hiện đúng nội dung, phạm vi mà người khiếu nại đã ủy quyền </w:t>
      </w:r>
      <w:r w:rsidRPr="00936A9D">
        <w:rPr>
          <w:rFonts w:ascii="Times New Roman" w:hAnsi="Times New Roman" w:cs="Times New Roman"/>
          <w:i/>
          <w:iCs/>
          <w:sz w:val="28"/>
          <w:szCs w:val="28"/>
          <w:u w:val="single"/>
        </w:rPr>
        <w:t>hoặc yêu cầu trợ giúp pháp lý.</w:t>
      </w:r>
      <w:r w:rsidRPr="00936A9D">
        <w:rPr>
          <w:rFonts w:ascii="Times New Roman" w:hAnsi="Times New Roman" w:cs="Times New Roman"/>
          <w:sz w:val="28"/>
          <w:szCs w:val="28"/>
        </w:rPr>
        <w:t>”.</w:t>
      </w:r>
    </w:p>
    <w:p w14:paraId="56966FA2"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bookmarkStart w:id="3" w:name="dieu_17"/>
      <w:r>
        <w:rPr>
          <w:rFonts w:ascii="Times New Roman" w:hAnsi="Times New Roman" w:cs="Times New Roman"/>
          <w:sz w:val="28"/>
          <w:szCs w:val="28"/>
        </w:rPr>
        <w:t>Sửa đổi Điều 17 như sau:</w:t>
      </w:r>
    </w:p>
    <w:p w14:paraId="64457B7B" w14:textId="4FFE86E7" w:rsidR="00073B4A" w:rsidRPr="00516C25" w:rsidRDefault="00000000" w:rsidP="00A77C6C">
      <w:pPr>
        <w:spacing w:before="100" w:after="100" w:line="240" w:lineRule="auto"/>
        <w:ind w:firstLine="709"/>
        <w:jc w:val="both"/>
        <w:rPr>
          <w:rFonts w:ascii="Times New Roman" w:hAnsi="Times New Roman" w:cs="Times New Roman"/>
          <w:b/>
          <w:strike/>
          <w:sz w:val="28"/>
          <w:szCs w:val="28"/>
        </w:rPr>
      </w:pPr>
      <w:r>
        <w:rPr>
          <w:rFonts w:ascii="Times New Roman" w:hAnsi="Times New Roman" w:cs="Times New Roman"/>
          <w:b/>
          <w:bCs/>
          <w:sz w:val="28"/>
          <w:szCs w:val="28"/>
        </w:rPr>
        <w:t>“</w:t>
      </w:r>
      <w:bookmarkEnd w:id="3"/>
      <w:r>
        <w:rPr>
          <w:rFonts w:ascii="Times New Roman" w:hAnsi="Times New Roman" w:cs="Times New Roman"/>
          <w:b/>
          <w:sz w:val="28"/>
          <w:szCs w:val="28"/>
        </w:rPr>
        <w:t>Điều 17. Thẩm quyền của Chủ tịch Ủy ban nhân dân cấp xã</w:t>
      </w:r>
      <w:r w:rsidR="00516C25" w:rsidRPr="00516C25">
        <w:rPr>
          <w:rFonts w:ascii="Times New Roman" w:hAnsi="Times New Roman" w:cs="Times New Roman"/>
          <w:b/>
          <w:strike/>
          <w:sz w:val="28"/>
          <w:szCs w:val="28"/>
        </w:rPr>
        <w:t>,</w:t>
      </w:r>
      <w:r w:rsidR="00516C25" w:rsidRPr="00516C25">
        <w:rPr>
          <w:rFonts w:ascii="Arial" w:hAnsi="Arial" w:cs="Arial"/>
          <w:b/>
          <w:bCs/>
          <w:strike/>
          <w:color w:val="000000"/>
          <w:sz w:val="18"/>
          <w:szCs w:val="18"/>
          <w:shd w:val="clear" w:color="auto" w:fill="FFFFFF"/>
        </w:rPr>
        <w:t xml:space="preserve"> </w:t>
      </w:r>
      <w:r w:rsidR="00516C25" w:rsidRPr="00516C25">
        <w:rPr>
          <w:rFonts w:ascii="Times New Roman" w:hAnsi="Times New Roman" w:cs="Times New Roman"/>
          <w:b/>
          <w:bCs/>
          <w:strike/>
          <w:sz w:val="28"/>
          <w:szCs w:val="28"/>
        </w:rPr>
        <w:t>phường, thị trấn và Thủ trưởng cơ quan thuộc Ủy ban nhân dân huyện, quận, thị xã, thành phố thuộc tỉnh</w:t>
      </w:r>
    </w:p>
    <w:p w14:paraId="589F1186" w14:textId="22286B75" w:rsidR="00073B4A" w:rsidRPr="00936A9D" w:rsidRDefault="00000000" w:rsidP="00A77C6C">
      <w:pPr>
        <w:spacing w:before="100" w:after="100" w:line="240" w:lineRule="auto"/>
        <w:ind w:firstLine="709"/>
        <w:jc w:val="both"/>
        <w:rPr>
          <w:rFonts w:ascii="Times New Roman" w:hAnsi="Times New Roman"/>
          <w:sz w:val="28"/>
          <w:szCs w:val="28"/>
        </w:rPr>
      </w:pPr>
      <w:r>
        <w:rPr>
          <w:rFonts w:ascii="Times New Roman" w:hAnsi="Times New Roman" w:cs="Times New Roman"/>
          <w:sz w:val="28"/>
          <w:szCs w:val="28"/>
        </w:rPr>
        <w:t>Chủ tịch Ủy ban nhân dân xã</w:t>
      </w:r>
      <w:r w:rsidR="004750C2" w:rsidRPr="004750C2">
        <w:rPr>
          <w:rFonts w:ascii="Times New Roman" w:hAnsi="Times New Roman"/>
          <w:strike/>
          <w:sz w:val="28"/>
          <w:szCs w:val="28"/>
        </w:rPr>
        <w:t>, phường, thị trấn (sau đây gọi chung là cấp xã); Thủ trưởng cơ quan thuộc Ủy ban nhân dân huyện, quận, thị xã, thành phố trực thuộc tỉnh (sau đây gọi chung là cấp huyện)</w:t>
      </w:r>
      <w:r w:rsidR="004750C2" w:rsidRPr="004750C2">
        <w:rPr>
          <w:rFonts w:ascii="Times New Roman" w:hAnsi="Times New Roman"/>
          <w:sz w:val="28"/>
          <w:szCs w:val="28"/>
        </w:rPr>
        <w:t xml:space="preserve"> </w:t>
      </w:r>
      <w:r>
        <w:rPr>
          <w:rFonts w:ascii="Times New Roman" w:hAnsi="Times New Roman" w:cs="Times New Roman"/>
          <w:sz w:val="28"/>
          <w:szCs w:val="28"/>
        </w:rPr>
        <w:t>có thẩm quyền giải quyết khiếu nại lần đầu đối với quyết định hành chính, hành vi hành chính của mình</w:t>
      </w:r>
      <w:r w:rsidRPr="00936A9D">
        <w:rPr>
          <w:rFonts w:ascii="Times New Roman" w:hAnsi="Times New Roman" w:cs="Times New Roman"/>
          <w:sz w:val="28"/>
          <w:szCs w:val="28"/>
        </w:rPr>
        <w:t xml:space="preserve">, </w:t>
      </w:r>
      <w:r w:rsidRPr="00936A9D">
        <w:rPr>
          <w:rFonts w:ascii="Times New Roman" w:hAnsi="Times New Roman" w:cs="Times New Roman"/>
          <w:i/>
          <w:iCs/>
          <w:sz w:val="28"/>
          <w:szCs w:val="28"/>
          <w:u w:val="single"/>
        </w:rPr>
        <w:t>của người đứng đầu cơ quan chuyên môn, tổ chức hành chính khác thuộc Ủy ban nhân dân cấp xã</w:t>
      </w:r>
      <w:r w:rsidRPr="00936A9D">
        <w:rPr>
          <w:rFonts w:ascii="Times New Roman" w:hAnsi="Times New Roman" w:cs="Times New Roman"/>
          <w:sz w:val="28"/>
          <w:szCs w:val="28"/>
        </w:rPr>
        <w:t xml:space="preserve">, </w:t>
      </w:r>
      <w:r w:rsidRPr="00936A9D">
        <w:rPr>
          <w:rFonts w:ascii="Times New Roman" w:hAnsi="Times New Roman" w:cs="Times New Roman"/>
          <w:strike/>
          <w:sz w:val="28"/>
          <w:szCs w:val="28"/>
        </w:rPr>
        <w:t>của</w:t>
      </w:r>
      <w:r w:rsidR="00754D7F" w:rsidRPr="00936A9D">
        <w:rPr>
          <w:rFonts w:ascii="Arial" w:hAnsi="Arial" w:cs="Arial"/>
          <w:strike/>
          <w:color w:val="000000"/>
          <w:sz w:val="18"/>
          <w:szCs w:val="18"/>
          <w:shd w:val="clear" w:color="auto" w:fill="FFFFFF"/>
        </w:rPr>
        <w:t xml:space="preserve"> </w:t>
      </w:r>
      <w:r w:rsidR="00754D7F" w:rsidRPr="00936A9D">
        <w:rPr>
          <w:rFonts w:ascii="Times New Roman" w:hAnsi="Times New Roman" w:cs="Times New Roman"/>
          <w:strike/>
          <w:sz w:val="28"/>
          <w:szCs w:val="28"/>
        </w:rPr>
        <w:t>người có trách nhiệm</w:t>
      </w:r>
      <w:r w:rsidR="00754D7F" w:rsidRPr="00936A9D">
        <w:rPr>
          <w:rFonts w:ascii="Times New Roman" w:hAnsi="Times New Roman" w:cs="Times New Roman"/>
          <w:sz w:val="28"/>
          <w:szCs w:val="28"/>
        </w:rPr>
        <w:t xml:space="preserve"> </w:t>
      </w:r>
      <w:r w:rsidRPr="00936A9D">
        <w:rPr>
          <w:rFonts w:ascii="Times New Roman" w:hAnsi="Times New Roman" w:cs="Times New Roman"/>
          <w:i/>
          <w:iCs/>
          <w:sz w:val="28"/>
          <w:szCs w:val="28"/>
          <w:u w:val="single"/>
        </w:rPr>
        <w:t>công chức do mình quản lý trực tiếp</w:t>
      </w:r>
      <w:r w:rsidRPr="00936A9D">
        <w:rPr>
          <w:rFonts w:ascii="Times New Roman" w:hAnsi="Times New Roman" w:cs="Times New Roman"/>
          <w:sz w:val="28"/>
          <w:szCs w:val="28"/>
        </w:rPr>
        <w:t>.”.</w:t>
      </w:r>
    </w:p>
    <w:p w14:paraId="69701479"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7. Bổ sung cụm từ “kết quả giải quyết khiếu nại lần đầu (nếu có);” vào cuối điểm c khoản 1 Điều 56.</w:t>
      </w:r>
    </w:p>
    <w:p w14:paraId="0BCE5B26"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8. Sửa đổi, bổ sung khoản 3 Điều 63 như sau:</w:t>
      </w:r>
    </w:p>
    <w:p w14:paraId="068B7795" w14:textId="1CB24E2F" w:rsidR="00073B4A" w:rsidRPr="007F5267" w:rsidRDefault="00000000" w:rsidP="00A77C6C">
      <w:pPr>
        <w:spacing w:before="100" w:after="100" w:line="240" w:lineRule="auto"/>
        <w:ind w:firstLine="709"/>
        <w:jc w:val="both"/>
        <w:rPr>
          <w:rFonts w:ascii="Times New Roman" w:hAnsi="Times New Roman"/>
          <w:b/>
          <w:bCs/>
          <w:i/>
          <w:iCs/>
          <w:sz w:val="28"/>
          <w:szCs w:val="28"/>
          <w:u w:val="single"/>
        </w:rPr>
      </w:pPr>
      <w:r>
        <w:rPr>
          <w:rFonts w:ascii="Times New Roman" w:hAnsi="Times New Roman" w:cs="Times New Roman"/>
          <w:sz w:val="28"/>
          <w:szCs w:val="28"/>
        </w:rPr>
        <w:t xml:space="preserve">“3. Thanh tra </w:t>
      </w:r>
      <w:r w:rsidR="00BE4CD4" w:rsidRPr="00BE4CD4">
        <w:rPr>
          <w:rFonts w:ascii="Times New Roman" w:hAnsi="Times New Roman" w:cs="Times New Roman"/>
          <w:strike/>
          <w:sz w:val="28"/>
          <w:szCs w:val="28"/>
        </w:rPr>
        <w:t>bộ, cơ quan ngang bộ, thanh tra tỉnh, thành phố trực thuộc trung ương, thanh tra sở, thanh tra huyện, quận, thị xã, thành phố thuộc tỉnh</w:t>
      </w:r>
      <w:r w:rsidR="00BE4CD4">
        <w:rPr>
          <w:rFonts w:ascii="Times New Roman" w:hAnsi="Times New Roman" w:cs="Times New Roman"/>
          <w:sz w:val="28"/>
          <w:szCs w:val="28"/>
        </w:rPr>
        <w:t xml:space="preserve"> </w:t>
      </w:r>
      <w:r w:rsidRPr="00936A9D">
        <w:rPr>
          <w:rFonts w:ascii="Times New Roman" w:hAnsi="Times New Roman" w:cs="Times New Roman"/>
          <w:i/>
          <w:iCs/>
          <w:sz w:val="28"/>
          <w:szCs w:val="28"/>
          <w:u w:val="single"/>
        </w:rPr>
        <w:t xml:space="preserve">Bộ Quốc phòng, Thanh tra Bộ Công an, Thanh tra Ngân hàng Nhà nước, </w:t>
      </w:r>
      <w:r w:rsidR="00A043CD">
        <w:rPr>
          <w:rFonts w:ascii="Times New Roman" w:hAnsi="Times New Roman" w:cs="Times New Roman"/>
          <w:i/>
          <w:iCs/>
          <w:sz w:val="28"/>
          <w:szCs w:val="28"/>
          <w:u w:val="single"/>
        </w:rPr>
        <w:t>T</w:t>
      </w:r>
      <w:r w:rsidRPr="00936A9D">
        <w:rPr>
          <w:rFonts w:ascii="Times New Roman" w:hAnsi="Times New Roman" w:cs="Times New Roman"/>
          <w:i/>
          <w:iCs/>
          <w:sz w:val="28"/>
          <w:szCs w:val="28"/>
          <w:u w:val="single"/>
        </w:rPr>
        <w:t xml:space="preserve">hanh tra tỉnh, thành phố trực thuộc trung ương </w:t>
      </w:r>
      <w:r w:rsidRPr="00936A9D">
        <w:rPr>
          <w:rFonts w:ascii="Times New Roman" w:hAnsi="Times New Roman"/>
          <w:i/>
          <w:iCs/>
          <w:sz w:val="28"/>
          <w:szCs w:val="28"/>
          <w:u w:val="single"/>
        </w:rPr>
        <w:t>giúp Thủ trưởng cơ quan quản lý nhà nước cùng cấp quản lý công tác giải quyết khiếu nại.</w:t>
      </w:r>
      <w:r w:rsidRPr="007F5267">
        <w:rPr>
          <w:rFonts w:ascii="Times New Roman" w:hAnsi="Times New Roman"/>
          <w:b/>
          <w:bCs/>
          <w:i/>
          <w:iCs/>
          <w:sz w:val="28"/>
          <w:szCs w:val="28"/>
          <w:u w:val="single"/>
        </w:rPr>
        <w:t xml:space="preserve"> </w:t>
      </w:r>
    </w:p>
    <w:p w14:paraId="2F773A24" w14:textId="77777777" w:rsidR="00073B4A" w:rsidRPr="00936A9D" w:rsidRDefault="00000000" w:rsidP="00A77C6C">
      <w:pPr>
        <w:spacing w:before="100" w:after="100" w:line="240" w:lineRule="auto"/>
        <w:ind w:firstLine="709"/>
        <w:jc w:val="both"/>
        <w:rPr>
          <w:rFonts w:ascii="Times New Roman" w:hAnsi="Times New Roman"/>
          <w:sz w:val="28"/>
          <w:szCs w:val="28"/>
        </w:rPr>
      </w:pPr>
      <w:r w:rsidRPr="00936A9D">
        <w:rPr>
          <w:rFonts w:ascii="Times New Roman" w:hAnsi="Times New Roman" w:cs="Times New Roman"/>
          <w:i/>
          <w:iCs/>
          <w:sz w:val="28"/>
          <w:szCs w:val="28"/>
          <w:u w:val="single"/>
        </w:rPr>
        <w:t>Đối với các Bộ, cơ quan ngang bộ không có cơ quan thanh tra; cơ quan chuyên môn thuộc ủy ban nhân dân cấp tỉnh, ủy ban nhân dân cấp xã thì đơn vị được giao tham mưu giải quyết khiếu nại giúp Thủ trưởng cơ quan quản lý nhà nước cùng cấp quản lý công tác giải quyết khiếu nại.</w:t>
      </w:r>
      <w:r w:rsidRPr="00936A9D">
        <w:rPr>
          <w:rFonts w:ascii="Times New Roman" w:hAnsi="Times New Roman" w:cs="Times New Roman"/>
          <w:sz w:val="28"/>
          <w:szCs w:val="28"/>
        </w:rPr>
        <w:t>”.</w:t>
      </w:r>
    </w:p>
    <w:p w14:paraId="0BFE3499"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9. Thay thế một số từ, cụm từ tại một số điều, khoản sau đây:</w:t>
      </w:r>
    </w:p>
    <w:p w14:paraId="323489EE"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a) Thay cụm từ “công dân, cơ quan, tổ chức hoặc cán bộ, công chức” bằng cụm từ “cơ quan, tổ chức, cá nhân” tại khoản 1, khoản 2 Điều 2; thay cụm từ “công dân, cơ quan, tổ chức” bằng “cơ quan, tổ chức, cá nhân” tại khoản 2 Điều 24, khoản 2 Điều 25;</w:t>
      </w:r>
    </w:p>
    <w:p w14:paraId="249C39B8"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b) Thay cụm từ “QUYỀN, NGHĨA VỤ” bằng cụm từ “THẨM QUYỀN, TRÁCH NHIỆM” tại tên Mục 1 Chương III;</w:t>
      </w:r>
    </w:p>
    <w:p w14:paraId="185EFB8C" w14:textId="4EF9CC5D"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c) Thay cụm từ “quyền, nghĩa vụ” bằng cụm từ “quyền hạn, nhiệm vụ” tại tên </w:t>
      </w:r>
      <w:r w:rsidR="00A043CD">
        <w:rPr>
          <w:rFonts w:ascii="Times New Roman" w:hAnsi="Times New Roman" w:cs="Times New Roman"/>
          <w:sz w:val="28"/>
          <w:szCs w:val="28"/>
        </w:rPr>
        <w:t>Đ</w:t>
      </w:r>
      <w:r>
        <w:rPr>
          <w:rFonts w:ascii="Times New Roman" w:hAnsi="Times New Roman" w:cs="Times New Roman"/>
          <w:sz w:val="28"/>
          <w:szCs w:val="28"/>
        </w:rPr>
        <w:t xml:space="preserve">iều </w:t>
      </w:r>
      <w:r w:rsidR="00A043CD">
        <w:rPr>
          <w:rFonts w:ascii="Times New Roman" w:hAnsi="Times New Roman" w:cs="Times New Roman"/>
          <w:sz w:val="28"/>
          <w:szCs w:val="28"/>
        </w:rPr>
        <w:t xml:space="preserve">14 </w:t>
      </w:r>
      <w:r>
        <w:rPr>
          <w:rFonts w:ascii="Times New Roman" w:hAnsi="Times New Roman" w:cs="Times New Roman"/>
          <w:sz w:val="28"/>
          <w:szCs w:val="28"/>
        </w:rPr>
        <w:t xml:space="preserve">và khoản 4 Điều 14, tên Điều 15 và khoản 3 Điều 15, khoản 3 Điều 29; </w:t>
      </w:r>
    </w:p>
    <w:p w14:paraId="0EE4EA14"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d) Thay từ “quyền” bằng cụm từ “quyền hạn” tại khoản 1 Điều 14, khoản 1 Điều 15;</w:t>
      </w:r>
    </w:p>
    <w:p w14:paraId="7EF4A7ED"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đ) Thay cụm từ “nghĩa vụ” bằng cụm từ “nhiệm vụ” tại khoản 2 Điều 14, khoản 2 Điều 15;</w:t>
      </w:r>
    </w:p>
    <w:p w14:paraId="0ADB24D0"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e) Thay cụm từ “Thẩm quyền” bằng cụm từ “Trách nhiệm” tại Điều 24, Điều 25;</w:t>
      </w:r>
    </w:p>
    <w:p w14:paraId="142000D4"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g) Thay cụm từ “Giám đốc sở và cấp tương đương” bằng cụm từ “Thủ trưởng cơ quan chuyên môn, tổ chức hành chính khác thuộc Ủy ban nhân dân cấp tỉnh” tại Điều 20, khoản 2 Điều 21; </w:t>
      </w:r>
    </w:p>
    <w:p w14:paraId="2ACC8083"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h) Thay cụm từ “Thủ trưởng cơ quan thuộc sở và cấp tương đương” bằng cụm từ “Thủ trưởng cơ quan thuộc cơ quan chuyên môn thuộc Ủy ban nhân dân cấp tỉnh” tại Điều 19; </w:t>
      </w:r>
    </w:p>
    <w:p w14:paraId="026ADD9D"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i) Thay cụm từ “Thủ trưởng cơ quan thuộc sở và cấp tương đương” bằng cụm từ “Thủ trưởng cơ quan thuộc mình quản lý” tại khoản 2 Điều 20; </w:t>
      </w:r>
    </w:p>
    <w:p w14:paraId="58C4701A"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k) Thay cụm từ “cấp huyện” bằng cụm từ “cấp xã” tại khoản 2 Điều 21; </w:t>
      </w:r>
    </w:p>
    <w:p w14:paraId="030D8BC3" w14:textId="77777777" w:rsidR="00073B4A" w:rsidRDefault="00000000" w:rsidP="00A77C6C">
      <w:pPr>
        <w:spacing w:before="100" w:after="100" w:line="240" w:lineRule="auto"/>
        <w:ind w:firstLine="709"/>
        <w:jc w:val="both"/>
        <w:rPr>
          <w:rFonts w:ascii="Times New Roman" w:hAnsi="Times New Roman" w:cs="Times New Roman"/>
          <w:sz w:val="28"/>
          <w:szCs w:val="28"/>
        </w:rPr>
      </w:pPr>
      <w:bookmarkStart w:id="4" w:name="khoan_28_1"/>
      <w:r>
        <w:rPr>
          <w:rFonts w:ascii="Times New Roman" w:hAnsi="Times New Roman" w:cs="Times New Roman"/>
          <w:sz w:val="28"/>
          <w:szCs w:val="28"/>
        </w:rPr>
        <w:t>l) Thay cụm từ “các khoản 5, 6, 7 và 8” bằng cụm từ “các khoản 5, 6 và 7” tại Điều 68.</w:t>
      </w:r>
    </w:p>
    <w:p w14:paraId="39B77B0D" w14:textId="77777777" w:rsidR="00073B4A" w:rsidRDefault="00000000" w:rsidP="00A77C6C">
      <w:pPr>
        <w:spacing w:before="100" w:after="100" w:line="240" w:lineRule="auto"/>
        <w:ind w:firstLine="709"/>
        <w:jc w:val="both"/>
        <w:rPr>
          <w:sz w:val="28"/>
          <w:szCs w:val="28"/>
        </w:rPr>
      </w:pPr>
      <w:r>
        <w:rPr>
          <w:rFonts w:ascii="Times New Roman" w:hAnsi="Times New Roman" w:cs="Times New Roman"/>
          <w:sz w:val="28"/>
          <w:szCs w:val="28"/>
        </w:rPr>
        <w:t>10. Bãi bỏ khoản 8 Điều 6, Điều 18.</w:t>
      </w:r>
    </w:p>
    <w:bookmarkEnd w:id="4"/>
    <w:p w14:paraId="4EF878F1"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11. Bỏ cụm từ “, tiếp công dân” tại </w:t>
      </w:r>
      <w:bookmarkStart w:id="5" w:name="dc_1"/>
      <w:r>
        <w:rPr>
          <w:rFonts w:ascii="Times New Roman" w:hAnsi="Times New Roman" w:cs="Times New Roman"/>
          <w:sz w:val="28"/>
          <w:szCs w:val="28"/>
        </w:rPr>
        <w:t xml:space="preserve">Điều </w:t>
      </w:r>
      <w:bookmarkEnd w:id="5"/>
      <w:r>
        <w:rPr>
          <w:rFonts w:ascii="Times New Roman" w:hAnsi="Times New Roman" w:cs="Times New Roman"/>
          <w:sz w:val="28"/>
          <w:szCs w:val="28"/>
        </w:rPr>
        <w:t>1, khoản 1 Điều 24, khoản 2 Điều 25; bỏ cụm từ “là một trong những người khiếu nại” tại khoản 5 Điều 8.</w:t>
      </w:r>
    </w:p>
    <w:bookmarkEnd w:id="2"/>
    <w:p w14:paraId="2D449084" w14:textId="77777777" w:rsidR="00073B4A" w:rsidRDefault="00000000" w:rsidP="00A77C6C">
      <w:pPr>
        <w:widowControl w:val="0"/>
        <w:spacing w:before="100" w:after="10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lang w:val="en"/>
        </w:rPr>
        <w:t xml:space="preserve">Điều </w:t>
      </w:r>
      <w:r>
        <w:rPr>
          <w:rFonts w:ascii="Times New Roman" w:hAnsi="Times New Roman" w:cs="Times New Roman"/>
          <w:b/>
          <w:bCs/>
          <w:sz w:val="28"/>
          <w:szCs w:val="28"/>
        </w:rPr>
        <w:t xml:space="preserve">3. </w:t>
      </w:r>
      <w:r>
        <w:rPr>
          <w:rFonts w:ascii="Times New Roman" w:hAnsi="Times New Roman" w:cs="Times New Roman"/>
          <w:b/>
          <w:bCs/>
          <w:sz w:val="28"/>
          <w:szCs w:val="28"/>
          <w:lang w:val="vi-VN"/>
        </w:rPr>
        <w:t>Sửa đổi, bổ sung một số điều của Luật</w:t>
      </w:r>
      <w:r>
        <w:rPr>
          <w:rFonts w:ascii="Times New Roman" w:hAnsi="Times New Roman" w:cs="Times New Roman"/>
          <w:b/>
          <w:bCs/>
          <w:sz w:val="28"/>
          <w:szCs w:val="28"/>
        </w:rPr>
        <w:t xml:space="preserve"> Tố cáo</w:t>
      </w:r>
    </w:p>
    <w:p w14:paraId="3A68DF10" w14:textId="77777777" w:rsidR="00073B4A" w:rsidRDefault="00000000" w:rsidP="00A77C6C">
      <w:pPr>
        <w:widowControl w:val="0"/>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1. Bổ sung khoản 7 Điều 12 như sau:</w:t>
      </w:r>
    </w:p>
    <w:p w14:paraId="64422ABF" w14:textId="77777777" w:rsidR="00073B4A" w:rsidRPr="00936A9D" w:rsidRDefault="00000000" w:rsidP="00A77C6C">
      <w:pPr>
        <w:spacing w:before="100" w:after="100" w:line="240" w:lineRule="auto"/>
        <w:ind w:firstLine="709"/>
        <w:jc w:val="both"/>
        <w:rPr>
          <w:rFonts w:ascii="Times New Roman" w:hAnsi="Times New Roman" w:cs="Times New Roman"/>
          <w:sz w:val="28"/>
          <w:szCs w:val="28"/>
          <w:lang w:val="vi-VN"/>
        </w:rPr>
      </w:pPr>
      <w:r w:rsidRPr="00936A9D">
        <w:rPr>
          <w:rFonts w:ascii="Times New Roman" w:hAnsi="Times New Roman" w:cs="Times New Roman"/>
          <w:sz w:val="28"/>
          <w:szCs w:val="28"/>
          <w:lang w:val="vi-VN"/>
        </w:rPr>
        <w:t>“</w:t>
      </w:r>
      <w:r w:rsidRPr="00936A9D">
        <w:rPr>
          <w:rFonts w:ascii="Times New Roman" w:hAnsi="Times New Roman" w:cs="Times New Roman"/>
          <w:i/>
          <w:iCs/>
          <w:sz w:val="28"/>
          <w:szCs w:val="28"/>
          <w:u w:val="single"/>
        </w:rPr>
        <w:t>7.</w:t>
      </w:r>
      <w:r w:rsidRPr="00936A9D">
        <w:rPr>
          <w:rFonts w:ascii="Times New Roman" w:hAnsi="Times New Roman" w:cs="Times New Roman"/>
          <w:i/>
          <w:iCs/>
          <w:sz w:val="28"/>
          <w:szCs w:val="28"/>
          <w:u w:val="single"/>
          <w:lang w:val="vi-VN"/>
        </w:rPr>
        <w:t xml:space="preserve"> </w:t>
      </w:r>
      <w:r w:rsidRPr="00936A9D">
        <w:rPr>
          <w:rFonts w:ascii="Times New Roman" w:hAnsi="Times New Roman" w:cs="Times New Roman"/>
          <w:i/>
          <w:iCs/>
          <w:sz w:val="28"/>
          <w:szCs w:val="28"/>
          <w:u w:val="single"/>
        </w:rPr>
        <w:t>Bộ trưởng, Thủ trưởng cơ quan ngang Bộ, Chủ tịch Ủy ban nhân dân tỉnh xác định thẩm quyền giải quyết tố cáo đối với cán bộ, công chức, viên chức tại thời điểm có hành vi vi phạm thuộc thẩm quyền quản lý của mình mà không thuộc các trường hợp quy định tại khoản 3, khoản 4 và khoản 5 Điều này</w:t>
      </w:r>
      <w:r w:rsidRPr="00936A9D">
        <w:rPr>
          <w:rFonts w:ascii="Times New Roman" w:hAnsi="Times New Roman" w:cs="Times New Roman"/>
          <w:sz w:val="28"/>
          <w:szCs w:val="28"/>
        </w:rPr>
        <w:t>”.</w:t>
      </w:r>
    </w:p>
    <w:p w14:paraId="596EDB98" w14:textId="77777777" w:rsidR="00073B4A" w:rsidRDefault="00000000" w:rsidP="00A77C6C">
      <w:pPr>
        <w:widowControl w:val="0"/>
        <w:spacing w:before="100" w:after="10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2. </w:t>
      </w:r>
      <w:r>
        <w:rPr>
          <w:rFonts w:ascii="Times New Roman" w:hAnsi="Times New Roman" w:cs="Times New Roman"/>
          <w:bCs/>
          <w:sz w:val="28"/>
          <w:szCs w:val="28"/>
        </w:rPr>
        <w:t>Sửa đổi, bổ sung một số khoản của Điều 13 như sau:</w:t>
      </w:r>
    </w:p>
    <w:p w14:paraId="0CEB39E0" w14:textId="77777777" w:rsidR="00073B4A" w:rsidRDefault="00000000" w:rsidP="00A77C6C">
      <w:pPr>
        <w:widowControl w:val="0"/>
        <w:spacing w:before="100" w:after="100" w:line="240" w:lineRule="auto"/>
        <w:ind w:firstLine="709"/>
        <w:jc w:val="both"/>
        <w:rPr>
          <w:rFonts w:ascii="Times New Roman" w:hAnsi="Times New Roman" w:cs="Times New Roman"/>
          <w:sz w:val="28"/>
          <w:szCs w:val="28"/>
          <w:lang w:val="vi-VN"/>
        </w:rPr>
      </w:pPr>
      <w:r>
        <w:rPr>
          <w:rFonts w:ascii="Times New Roman" w:hAnsi="Times New Roman" w:cs="Times New Roman"/>
          <w:sz w:val="28"/>
          <w:szCs w:val="28"/>
          <w:lang w:val="vi-VN"/>
        </w:rPr>
        <w:t>a) Sửa đổi khoản 1 như sau:</w:t>
      </w:r>
    </w:p>
    <w:p w14:paraId="3718102E" w14:textId="0E571346" w:rsidR="00073B4A" w:rsidRPr="00936A9D" w:rsidRDefault="00000000" w:rsidP="00A77C6C">
      <w:pPr>
        <w:spacing w:before="100" w:after="100" w:line="240" w:lineRule="auto"/>
        <w:ind w:firstLine="709"/>
        <w:jc w:val="both"/>
        <w:rPr>
          <w:rFonts w:ascii="Times New Roman" w:hAnsi="Times New Roman" w:cs="Times New Roman"/>
          <w:i/>
          <w:iCs/>
          <w:sz w:val="28"/>
          <w:szCs w:val="28"/>
          <w:u w:val="single"/>
          <w:lang w:val="vi-VN"/>
        </w:rPr>
      </w:pPr>
      <w:r>
        <w:rPr>
          <w:rFonts w:ascii="Times New Roman" w:hAnsi="Times New Roman" w:cs="Times New Roman"/>
          <w:sz w:val="28"/>
          <w:szCs w:val="28"/>
          <w:lang w:val="vi-VN"/>
        </w:rPr>
        <w:t xml:space="preserve">“1. Chủ tịch Ủy ban nhân dân cấp xã </w:t>
      </w:r>
      <w:r w:rsidR="001936C0" w:rsidRPr="001936C0">
        <w:rPr>
          <w:rFonts w:ascii="Times New Roman" w:hAnsi="Times New Roman" w:cs="Times New Roman"/>
          <w:strike/>
          <w:sz w:val="28"/>
          <w:szCs w:val="28"/>
        </w:rPr>
        <w:t>có thẩm quyền giải quyết tố cáo hành vi vi phạm pháp luật trong việc thực hiện công vụ của công chức do mình quản lý trực tiếp</w:t>
      </w:r>
      <w:r w:rsidR="001936C0" w:rsidRPr="00936A9D">
        <w:rPr>
          <w:rFonts w:ascii="Times New Roman" w:hAnsi="Times New Roman" w:cs="Times New Roman"/>
          <w:strike/>
          <w:sz w:val="28"/>
          <w:szCs w:val="28"/>
        </w:rPr>
        <w:t>.</w:t>
      </w:r>
      <w:r w:rsidR="001936C0" w:rsidRPr="00936A9D">
        <w:rPr>
          <w:rFonts w:ascii="Times New Roman" w:hAnsi="Times New Roman" w:cs="Times New Roman"/>
          <w:sz w:val="28"/>
          <w:szCs w:val="28"/>
          <w:lang w:val="vi-VN"/>
        </w:rPr>
        <w:t xml:space="preserve"> </w:t>
      </w:r>
      <w:r w:rsidRPr="00936A9D">
        <w:rPr>
          <w:rFonts w:ascii="Times New Roman" w:hAnsi="Times New Roman" w:cs="Times New Roman"/>
          <w:i/>
          <w:iCs/>
          <w:sz w:val="28"/>
          <w:szCs w:val="28"/>
          <w:u w:val="single"/>
          <w:lang w:val="vi-VN"/>
        </w:rPr>
        <w:t>có thẩm quyền sau đây:</w:t>
      </w:r>
    </w:p>
    <w:p w14:paraId="31318B54" w14:textId="77777777" w:rsidR="00073B4A" w:rsidRPr="00936A9D" w:rsidRDefault="00000000" w:rsidP="00A77C6C">
      <w:pPr>
        <w:widowControl w:val="0"/>
        <w:spacing w:before="100" w:after="100" w:line="240" w:lineRule="auto"/>
        <w:ind w:firstLine="709"/>
        <w:jc w:val="both"/>
        <w:rPr>
          <w:rFonts w:ascii="Times New Roman" w:hAnsi="Times New Roman" w:cs="Times New Roman"/>
          <w:i/>
          <w:iCs/>
          <w:sz w:val="28"/>
          <w:szCs w:val="28"/>
          <w:u w:val="single"/>
        </w:rPr>
      </w:pPr>
      <w:r w:rsidRPr="00936A9D">
        <w:rPr>
          <w:rFonts w:ascii="Times New Roman" w:hAnsi="Times New Roman" w:cs="Times New Roman"/>
          <w:i/>
          <w:iCs/>
          <w:sz w:val="28"/>
          <w:szCs w:val="28"/>
          <w:u w:val="single"/>
        </w:rPr>
        <w:t xml:space="preserve">a) </w:t>
      </w:r>
      <w:r w:rsidRPr="00936A9D">
        <w:rPr>
          <w:rFonts w:ascii="Times New Roman" w:hAnsi="Times New Roman" w:cs="Times New Roman"/>
          <w:i/>
          <w:iCs/>
          <w:sz w:val="28"/>
          <w:szCs w:val="28"/>
          <w:u w:val="single"/>
          <w:lang w:val="vi-VN"/>
        </w:rPr>
        <w:t>Giải quyết tố cáo hành vi vi phạm pháp luật trong việc thực hiện nhiệm vụ, công vụ của người đứng đầu, cấp phó của người đứng đầu cơ quan chuyên môn</w:t>
      </w:r>
      <w:r w:rsidRPr="00936A9D">
        <w:rPr>
          <w:rFonts w:ascii="Times New Roman" w:hAnsi="Times New Roman" w:cs="Times New Roman"/>
          <w:i/>
          <w:iCs/>
          <w:sz w:val="28"/>
          <w:szCs w:val="28"/>
          <w:u w:val="single"/>
        </w:rPr>
        <w:t>, tổ chức hành chính khác</w:t>
      </w:r>
      <w:r w:rsidRPr="00936A9D">
        <w:rPr>
          <w:rFonts w:ascii="Times New Roman" w:hAnsi="Times New Roman" w:cs="Times New Roman"/>
          <w:i/>
          <w:iCs/>
          <w:sz w:val="28"/>
          <w:szCs w:val="28"/>
          <w:u w:val="single"/>
          <w:lang w:val="vi-VN"/>
        </w:rPr>
        <w:t xml:space="preserve"> thuộc Ủy ban nhân dân cấp xã</w:t>
      </w:r>
      <w:r w:rsidRPr="00936A9D">
        <w:rPr>
          <w:rFonts w:ascii="Times New Roman" w:hAnsi="Times New Roman" w:cs="Times New Roman"/>
          <w:i/>
          <w:iCs/>
          <w:sz w:val="28"/>
          <w:szCs w:val="28"/>
          <w:u w:val="single"/>
        </w:rPr>
        <w:t>,</w:t>
      </w:r>
      <w:r w:rsidRPr="00936A9D">
        <w:rPr>
          <w:rFonts w:ascii="Times New Roman" w:hAnsi="Times New Roman" w:cs="Times New Roman"/>
          <w:i/>
          <w:iCs/>
          <w:sz w:val="28"/>
          <w:szCs w:val="28"/>
          <w:u w:val="single"/>
          <w:lang w:val="vi-VN"/>
        </w:rPr>
        <w:t xml:space="preserve"> </w:t>
      </w:r>
      <w:r w:rsidRPr="00936A9D">
        <w:rPr>
          <w:rFonts w:ascii="Times New Roman" w:hAnsi="Times New Roman" w:cs="Times New Roman"/>
          <w:i/>
          <w:iCs/>
          <w:sz w:val="28"/>
          <w:szCs w:val="28"/>
          <w:u w:val="single"/>
        </w:rPr>
        <w:t xml:space="preserve">cán bộ, </w:t>
      </w:r>
      <w:r w:rsidRPr="00936A9D">
        <w:rPr>
          <w:rFonts w:ascii="Times New Roman" w:hAnsi="Times New Roman" w:cs="Times New Roman"/>
          <w:i/>
          <w:iCs/>
          <w:sz w:val="28"/>
          <w:szCs w:val="28"/>
          <w:u w:val="single"/>
          <w:lang w:val="vi-VN"/>
        </w:rPr>
        <w:t>công chức do mình quản lý trực tiếp</w:t>
      </w:r>
      <w:r w:rsidRPr="00936A9D">
        <w:rPr>
          <w:rFonts w:ascii="Times New Roman" w:hAnsi="Times New Roman" w:cs="Times New Roman"/>
          <w:i/>
          <w:iCs/>
          <w:sz w:val="28"/>
          <w:szCs w:val="28"/>
          <w:u w:val="single"/>
        </w:rPr>
        <w:t>;</w:t>
      </w:r>
    </w:p>
    <w:p w14:paraId="54BAEE74" w14:textId="77777777" w:rsidR="00073B4A" w:rsidRPr="00936A9D" w:rsidRDefault="00000000" w:rsidP="00A77C6C">
      <w:pPr>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i/>
          <w:iCs/>
          <w:sz w:val="28"/>
          <w:szCs w:val="28"/>
          <w:u w:val="single"/>
          <w:lang w:val="vi-VN"/>
        </w:rPr>
        <w:t>b) Giải quyết tố cáo hành vi vi phạm pháp luật trong việc thực hiện nhiệm vụ, công vụ của cơ quan, tổ chức do Ủy ban nhân dân cấp</w:t>
      </w:r>
      <w:r w:rsidRPr="00936A9D">
        <w:rPr>
          <w:rFonts w:ascii="Times New Roman" w:hAnsi="Times New Roman" w:cs="Times New Roman"/>
          <w:i/>
          <w:iCs/>
          <w:sz w:val="28"/>
          <w:szCs w:val="28"/>
          <w:u w:val="single"/>
        </w:rPr>
        <w:t xml:space="preserve"> xã</w:t>
      </w:r>
      <w:r w:rsidRPr="00936A9D">
        <w:rPr>
          <w:rFonts w:ascii="Times New Roman" w:hAnsi="Times New Roman" w:cs="Times New Roman"/>
          <w:i/>
          <w:iCs/>
          <w:sz w:val="28"/>
          <w:szCs w:val="28"/>
          <w:u w:val="single"/>
          <w:lang w:val="vi-VN"/>
        </w:rPr>
        <w:t xml:space="preserve"> quản lý trực tiếp.</w:t>
      </w:r>
      <w:r w:rsidRPr="00936A9D">
        <w:rPr>
          <w:rFonts w:ascii="Times New Roman" w:hAnsi="Times New Roman" w:cs="Times New Roman"/>
          <w:sz w:val="28"/>
          <w:szCs w:val="28"/>
        </w:rPr>
        <w:t>”;</w:t>
      </w:r>
    </w:p>
    <w:p w14:paraId="225AC949" w14:textId="77777777" w:rsidR="00073B4A" w:rsidRDefault="00000000" w:rsidP="00A77C6C">
      <w:pPr>
        <w:keepNext/>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b) Bổ sung điểm c vào khoản 8 như sau:</w:t>
      </w:r>
    </w:p>
    <w:p w14:paraId="0FE8B3A3" w14:textId="77777777" w:rsidR="00073B4A" w:rsidRPr="00936A9D" w:rsidRDefault="00000000" w:rsidP="00A77C6C">
      <w:pPr>
        <w:keepNext/>
        <w:spacing w:before="100" w:after="100" w:line="240" w:lineRule="auto"/>
        <w:ind w:firstLine="709"/>
        <w:jc w:val="both"/>
        <w:rPr>
          <w:rFonts w:ascii="Times New Roman" w:hAnsi="Times New Roman" w:cs="Times New Roman"/>
          <w:sz w:val="28"/>
          <w:szCs w:val="28"/>
        </w:rPr>
      </w:pPr>
      <w:r w:rsidRPr="00936A9D">
        <w:rPr>
          <w:rFonts w:ascii="Times New Roman" w:hAnsi="Times New Roman" w:cs="Times New Roman"/>
          <w:sz w:val="28"/>
          <w:szCs w:val="28"/>
        </w:rPr>
        <w:t>“</w:t>
      </w:r>
      <w:r w:rsidRPr="00936A9D">
        <w:rPr>
          <w:rFonts w:ascii="Times New Roman" w:hAnsi="Times New Roman" w:cs="Times New Roman"/>
          <w:i/>
          <w:iCs/>
          <w:sz w:val="28"/>
          <w:szCs w:val="28"/>
          <w:u w:val="single"/>
        </w:rPr>
        <w:t>c) Căn cứ vào từng vụ việc cụ thể, Thủ tướng Chính phủ ủy quyền cho Tổng Thanh tra Chính phủ thụ lý tố cáo sau khi kiểm tra thấy đủ điều kiện thụ lý tố cáo; kết luận nội dung tố cáo và thông báo kết luận nội dung tố cáo sau khi Thủ tướng Chính phủ xem xét, cho ý kiến đối với báo cáo kết quả xác minh nội dung tố cáo của Tổng Thanh tra Chính phủ.</w:t>
      </w:r>
      <w:r w:rsidRPr="00936A9D">
        <w:rPr>
          <w:rFonts w:ascii="Times New Roman" w:hAnsi="Times New Roman" w:cs="Times New Roman"/>
          <w:sz w:val="28"/>
          <w:szCs w:val="28"/>
        </w:rPr>
        <w:t>”.</w:t>
      </w:r>
    </w:p>
    <w:p w14:paraId="6D403DF1" w14:textId="77777777" w:rsidR="00073B4A" w:rsidRDefault="00000000" w:rsidP="00A77C6C">
      <w:pPr>
        <w:keepNext/>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3. Sửa đổi điểm b khoản 2 Điều 32 như sau:</w:t>
      </w:r>
    </w:p>
    <w:p w14:paraId="54953C90"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“b) Xác minh nội dung tố cáo, báo cáo kết quả xác minh, kiến nghị biện pháp xử lý tố cáo thuộc thẩm quyền giải quyết của Thủ tướng Chính phủ khi được giao; </w:t>
      </w:r>
      <w:r w:rsidRPr="00936A9D">
        <w:rPr>
          <w:rFonts w:ascii="Times New Roman" w:hAnsi="Times New Roman" w:cs="Times New Roman"/>
          <w:i/>
          <w:iCs/>
          <w:sz w:val="28"/>
          <w:szCs w:val="28"/>
          <w:u w:val="single"/>
        </w:rPr>
        <w:t>thực hiện các nhiệm vụ được Thủ tướng Chính phủ ủy quyền được quy định tại điểm c khoản 8 Điều 13</w:t>
      </w:r>
      <w:r w:rsidRPr="00936A9D">
        <w:rPr>
          <w:rFonts w:ascii="Times New Roman" w:hAnsi="Times New Roman" w:cs="Times New Roman"/>
          <w:sz w:val="28"/>
          <w:szCs w:val="28"/>
        </w:rPr>
        <w:t>;”.</w:t>
      </w:r>
    </w:p>
    <w:p w14:paraId="7C413D72"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4. Bổ sung một số cụm từ tại một số điều, khoản sau đây:</w:t>
      </w:r>
    </w:p>
    <w:p w14:paraId="6DDF3626"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a) Bổ sung cụm từ “, tổ chức hành chính khác” vào sau cụm từ “cơ quan chuyên môn” tại các khoản 3 và khoản 4 Điều 13; </w:t>
      </w:r>
    </w:p>
    <w:p w14:paraId="272D33D6"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b) Bổ sung cụm từ “, Tòa án chuyên biệt” vào sau cụm từ “Tòa án nhân dân cấp tỉnh” tại khoản 4 Điều 14; </w:t>
      </w:r>
    </w:p>
    <w:p w14:paraId="0C2A5F1A"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c) Bổ sung cụm từ “, Thủ trưởng cơ quan, đơn vị được giao tham mưu công tác giải quyết tố cáo” vào sau cụm từ “Chánh thanh tra các cấp” tại tên Điều 32 và sau cụm từ “Chánh thanh tra cấp tỉnh” tại khoản 1 Điều 32; </w:t>
      </w:r>
    </w:p>
    <w:p w14:paraId="508F316D"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d) Bổ sung cụm từ “hoặc giao cho cơ quan, tổ chức, đơn vị trực thuộc” vào sau cụm từ “</w:t>
      </w:r>
      <w:r>
        <w:rPr>
          <w:rFonts w:ascii="Times New Roman" w:hAnsi="Times New Roman" w:cs="Times New Roman"/>
          <w:sz w:val="28"/>
          <w:szCs w:val="28"/>
          <w:lang w:val="vi-VN"/>
        </w:rPr>
        <w:t>cơ quan thanh tra cùng cấp</w:t>
      </w:r>
      <w:r>
        <w:rPr>
          <w:rFonts w:ascii="Times New Roman" w:hAnsi="Times New Roman" w:cs="Times New Roman"/>
          <w:sz w:val="28"/>
          <w:szCs w:val="28"/>
        </w:rPr>
        <w:t>” tại Khoản 3 Điều 44.</w:t>
      </w:r>
    </w:p>
    <w:p w14:paraId="2067F94B"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5. Thay thế một số cụm từ tại một số điều, khoản sau đây:</w:t>
      </w:r>
    </w:p>
    <w:p w14:paraId="4FD36BCA"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a) Thay thế cụm từ “quyền và nghĩa vụ” thành cụm từ “nhiệm vụ và quyền hạn” tại Điều 11, khoản 5 Điều 31;</w:t>
      </w:r>
    </w:p>
    <w:p w14:paraId="7CDB1166"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b) Thay thế cụm từ “cấp huyện ” thành cụm từ “cấp xã” tại điểm a khoản 4 Điều 13;</w:t>
      </w:r>
    </w:p>
    <w:p w14:paraId="7B378145"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c) Thay thế cụm từ “cấp huyện” thành cụm từ “khu vực, Tòa án chuyên biệt” tại khoản 1 Điều 14;</w:t>
      </w:r>
    </w:p>
    <w:p w14:paraId="1B6720CA"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d) Thay thế cụm từ “cấp huyện” thành cụm từ “khu vực” tại  khoản 2 Điều 14,  khoản 1 và khoản 2 Điều 15;</w:t>
      </w:r>
    </w:p>
    <w:p w14:paraId="5E61AE70"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hAnsi="Times New Roman" w:cs="Times New Roman"/>
          <w:sz w:val="28"/>
          <w:szCs w:val="28"/>
        </w:rPr>
        <w:t>đ) Thay thế cụm từ “Chánh thanh tra sở, Chánh thanh tra cấp huyện” thành cụm từ “Thủ trưởng cơ quan, đơn vị được giao tham mưu công tác giải quyết tố cáo” tại khoản 1 Điều 32.</w:t>
      </w:r>
    </w:p>
    <w:p w14:paraId="646DDC59" w14:textId="77777777" w:rsidR="00073B4A" w:rsidRDefault="00000000" w:rsidP="00A77C6C">
      <w:pPr>
        <w:keepNext/>
        <w:spacing w:before="100" w:after="100" w:line="240" w:lineRule="auto"/>
        <w:ind w:firstLine="709"/>
        <w:jc w:val="both"/>
        <w:rPr>
          <w:rFonts w:ascii="Times New Roman" w:hAnsi="Times New Roman" w:cs="Times New Roman"/>
          <w:sz w:val="28"/>
          <w:szCs w:val="28"/>
          <w:highlight w:val="yellow"/>
        </w:rPr>
      </w:pPr>
      <w:r>
        <w:rPr>
          <w:rFonts w:ascii="Times New Roman" w:eastAsia="Times New Roman" w:hAnsi="Times New Roman" w:cs="Times New Roman"/>
          <w:bCs/>
          <w:sz w:val="28"/>
          <w:szCs w:val="28"/>
        </w:rPr>
        <w:t xml:space="preserve">6. </w:t>
      </w:r>
      <w:r>
        <w:rPr>
          <w:rFonts w:ascii="Times New Roman" w:hAnsi="Times New Roman" w:cs="Times New Roman"/>
          <w:sz w:val="28"/>
          <w:szCs w:val="28"/>
        </w:rPr>
        <w:t xml:space="preserve">Bãi bỏ khoản 2 Điều 13, </w:t>
      </w:r>
      <w:r>
        <w:rPr>
          <w:rFonts w:ascii="Times New Roman" w:eastAsia="Times New Roman" w:hAnsi="Times New Roman" w:cs="Times New Roman"/>
          <w:bCs/>
          <w:sz w:val="28"/>
          <w:szCs w:val="28"/>
        </w:rPr>
        <w:t xml:space="preserve">khoản 3 Điều 14, </w:t>
      </w:r>
      <w:r>
        <w:rPr>
          <w:rFonts w:ascii="Times New Roman" w:hAnsi="Times New Roman" w:cs="Times New Roman"/>
          <w:sz w:val="28"/>
          <w:szCs w:val="28"/>
        </w:rPr>
        <w:t>khoản 3 Điều 15.</w:t>
      </w:r>
    </w:p>
    <w:p w14:paraId="65AB1E1E" w14:textId="77777777" w:rsidR="00073B4A" w:rsidRDefault="00000000" w:rsidP="00A77C6C">
      <w:pPr>
        <w:spacing w:before="100" w:after="100" w:line="240" w:lineRule="auto"/>
        <w:ind w:firstLine="709"/>
        <w:jc w:val="both"/>
        <w:rPr>
          <w:rFonts w:ascii="Times New Roman" w:hAnsi="Times New Roman" w:cs="Times New Roman"/>
          <w:sz w:val="28"/>
          <w:szCs w:val="28"/>
        </w:rPr>
      </w:pPr>
      <w:r>
        <w:rPr>
          <w:rFonts w:ascii="Times New Roman" w:eastAsia="Times New Roman" w:hAnsi="Times New Roman" w:cs="Times New Roman"/>
          <w:bCs/>
          <w:sz w:val="28"/>
          <w:szCs w:val="28"/>
        </w:rPr>
        <w:t xml:space="preserve">7. Bỏ </w:t>
      </w:r>
      <w:r>
        <w:rPr>
          <w:rFonts w:ascii="Times New Roman" w:hAnsi="Times New Roman" w:cs="Times New Roman"/>
          <w:sz w:val="28"/>
          <w:szCs w:val="28"/>
        </w:rPr>
        <w:t>một số cụm từ tại một số điều, khoản sau đây:</w:t>
      </w:r>
    </w:p>
    <w:p w14:paraId="70AF524B" w14:textId="77777777" w:rsidR="00073B4A" w:rsidRDefault="00000000" w:rsidP="00A77C6C">
      <w:pPr>
        <w:keepNext/>
        <w:spacing w:before="100" w:after="10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a) Bỏ cụm từ “Chánh án, Phó Chánh án Tòa án nhân dân cấp cao” tại điểm a khoản 4 Điều 14; cụm từ “Tòa án nhân dân cấp cao” tại điểm b khoản 4 Điều 14; </w:t>
      </w:r>
    </w:p>
    <w:p w14:paraId="10F4E895" w14:textId="77777777" w:rsidR="00073B4A" w:rsidRDefault="00000000" w:rsidP="00A77C6C">
      <w:pPr>
        <w:keepNext/>
        <w:spacing w:before="100" w:after="10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 xml:space="preserve">b) Bỏ cụm từ “Viện trưởng, Phó Viện trưởng Viện kiểm sát nhân dân cấp cao” tại điểm a khoản 4 Điều 15; cụm từ “Viện kiểm sát nhân dân cấp cao” tại điểm b khoản 4 Điều 15; </w:t>
      </w:r>
    </w:p>
    <w:p w14:paraId="1E8B4DCF" w14:textId="77777777" w:rsidR="00073B4A" w:rsidRDefault="00000000" w:rsidP="00A77C6C">
      <w:pPr>
        <w:keepNext/>
        <w:spacing w:before="100" w:after="100" w:line="240" w:lineRule="auto"/>
        <w:ind w:firstLine="709"/>
        <w:jc w:val="both"/>
        <w:rPr>
          <w:rFonts w:ascii="Times New Roman" w:eastAsia="Times New Roman" w:hAnsi="Times New Roman" w:cs="Times New Roman"/>
          <w:bCs/>
          <w:sz w:val="28"/>
          <w:szCs w:val="28"/>
        </w:rPr>
      </w:pPr>
      <w:r>
        <w:rPr>
          <w:rFonts w:ascii="Times New Roman" w:eastAsia="Times New Roman" w:hAnsi="Times New Roman" w:cs="Times New Roman"/>
          <w:bCs/>
          <w:sz w:val="28"/>
          <w:szCs w:val="28"/>
        </w:rPr>
        <w:t>c) Bỏ cụm từ “, cấp huyện” tại khoản 2 Điều 60.</w:t>
      </w:r>
    </w:p>
    <w:p w14:paraId="6134C215" w14:textId="77777777" w:rsidR="00073B4A" w:rsidRDefault="00000000" w:rsidP="00A77C6C">
      <w:pPr>
        <w:keepNext/>
        <w:spacing w:before="100" w:after="10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lang w:val="en"/>
        </w:rPr>
        <w:t>Điều</w:t>
      </w:r>
      <w:r>
        <w:rPr>
          <w:rFonts w:ascii="Times New Roman" w:hAnsi="Times New Roman" w:cs="Times New Roman"/>
          <w:sz w:val="28"/>
          <w:szCs w:val="28"/>
        </w:rPr>
        <w:t xml:space="preserve"> </w:t>
      </w:r>
      <w:r>
        <w:rPr>
          <w:rFonts w:ascii="Times New Roman" w:hAnsi="Times New Roman" w:cs="Times New Roman"/>
          <w:b/>
          <w:bCs/>
          <w:sz w:val="28"/>
          <w:szCs w:val="28"/>
          <w:lang w:val="vi-VN"/>
        </w:rPr>
        <w:t>4</w:t>
      </w:r>
      <w:r>
        <w:rPr>
          <w:rFonts w:ascii="Times New Roman" w:hAnsi="Times New Roman" w:cs="Times New Roman"/>
          <w:b/>
          <w:bCs/>
          <w:sz w:val="28"/>
          <w:szCs w:val="28"/>
        </w:rPr>
        <w:t>.</w:t>
      </w:r>
      <w:r>
        <w:rPr>
          <w:rFonts w:ascii="Times New Roman" w:hAnsi="Times New Roman" w:cs="Times New Roman"/>
          <w:sz w:val="28"/>
          <w:szCs w:val="28"/>
        </w:rPr>
        <w:t xml:space="preserve"> </w:t>
      </w:r>
      <w:r>
        <w:rPr>
          <w:rFonts w:ascii="Times New Roman" w:hAnsi="Times New Roman" w:cs="Times New Roman"/>
          <w:b/>
          <w:bCs/>
          <w:sz w:val="28"/>
          <w:szCs w:val="28"/>
          <w:lang w:val="vi-VN"/>
        </w:rPr>
        <w:t>Điều khoản thi h</w:t>
      </w:r>
      <w:r>
        <w:rPr>
          <w:rFonts w:ascii="Times New Roman" w:hAnsi="Times New Roman" w:cs="Times New Roman"/>
          <w:b/>
          <w:bCs/>
          <w:sz w:val="28"/>
          <w:szCs w:val="28"/>
        </w:rPr>
        <w:t>ành</w:t>
      </w:r>
    </w:p>
    <w:p w14:paraId="40068F33" w14:textId="77777777" w:rsidR="00073B4A" w:rsidRDefault="00000000" w:rsidP="00A77C6C">
      <w:pPr>
        <w:keepNext/>
        <w:spacing w:before="100" w:after="100" w:line="240" w:lineRule="auto"/>
        <w:ind w:firstLine="709"/>
        <w:jc w:val="both"/>
        <w:rPr>
          <w:rFonts w:ascii="Times New Roman" w:hAnsi="Times New Roman" w:cs="Times New Roman"/>
          <w:sz w:val="28"/>
          <w:szCs w:val="28"/>
          <w:lang w:val="en"/>
        </w:rPr>
      </w:pPr>
      <w:r>
        <w:rPr>
          <w:rFonts w:ascii="Times New Roman" w:hAnsi="Times New Roman" w:cs="Times New Roman"/>
          <w:sz w:val="28"/>
          <w:szCs w:val="28"/>
          <w:lang w:val="en"/>
        </w:rPr>
        <w:t>1. Lu</w:t>
      </w:r>
      <w:r>
        <w:rPr>
          <w:rFonts w:ascii="Times New Roman" w:hAnsi="Times New Roman" w:cs="Times New Roman"/>
          <w:sz w:val="28"/>
          <w:szCs w:val="28"/>
          <w:lang w:val="vi-VN"/>
        </w:rPr>
        <w:t>ật này </w:t>
      </w:r>
      <w:r>
        <w:rPr>
          <w:rFonts w:ascii="Times New Roman" w:hAnsi="Times New Roman" w:cs="Times New Roman"/>
          <w:sz w:val="28"/>
          <w:szCs w:val="28"/>
        </w:rPr>
        <w:t>có hi</w:t>
      </w:r>
      <w:r>
        <w:rPr>
          <w:rFonts w:ascii="Times New Roman" w:hAnsi="Times New Roman" w:cs="Times New Roman"/>
          <w:sz w:val="28"/>
          <w:szCs w:val="28"/>
          <w:lang w:val="vi-VN"/>
        </w:rPr>
        <w:t>ệu lực thi h</w:t>
      </w:r>
      <w:r>
        <w:rPr>
          <w:rFonts w:ascii="Times New Roman" w:hAnsi="Times New Roman" w:cs="Times New Roman"/>
          <w:sz w:val="28"/>
          <w:szCs w:val="28"/>
        </w:rPr>
        <w:t>ành t</w:t>
      </w:r>
      <w:r>
        <w:rPr>
          <w:rFonts w:ascii="Times New Roman" w:hAnsi="Times New Roman" w:cs="Times New Roman"/>
          <w:sz w:val="28"/>
          <w:szCs w:val="28"/>
          <w:lang w:val="vi-VN"/>
        </w:rPr>
        <w:t>ừ ng</w:t>
      </w:r>
      <w:r>
        <w:rPr>
          <w:rFonts w:ascii="Times New Roman" w:hAnsi="Times New Roman" w:cs="Times New Roman"/>
          <w:sz w:val="28"/>
          <w:szCs w:val="28"/>
        </w:rPr>
        <w:t>ày 01 tháng 01 năm 2026.</w:t>
      </w:r>
      <w:r>
        <w:rPr>
          <w:rFonts w:ascii="Times New Roman" w:hAnsi="Times New Roman" w:cs="Times New Roman"/>
          <w:sz w:val="28"/>
          <w:szCs w:val="28"/>
          <w:lang w:val="en"/>
        </w:rPr>
        <w:t> </w:t>
      </w:r>
    </w:p>
    <w:p w14:paraId="56B05CC3" w14:textId="77777777" w:rsidR="00073B4A" w:rsidRDefault="00000000" w:rsidP="00A77C6C">
      <w:pPr>
        <w:keepNext/>
        <w:spacing w:before="100" w:after="100" w:line="240" w:lineRule="auto"/>
        <w:ind w:firstLine="709"/>
        <w:jc w:val="both"/>
        <w:rPr>
          <w:rFonts w:ascii="Times New Roman" w:hAnsi="Times New Roman" w:cs="Times New Roman"/>
          <w:sz w:val="28"/>
          <w:szCs w:val="28"/>
          <w:lang w:val="en"/>
        </w:rPr>
      </w:pPr>
      <w:r>
        <w:rPr>
          <w:rFonts w:ascii="Times New Roman" w:hAnsi="Times New Roman" w:cs="Times New Roman"/>
          <w:sz w:val="28"/>
          <w:szCs w:val="28"/>
          <w:lang w:val="en"/>
        </w:rPr>
        <w:t xml:space="preserve">2. Chính phủ quy định chi tiết và hướng dẫn thi hành Luật này. </w:t>
      </w:r>
    </w:p>
    <w:p w14:paraId="46E37863" w14:textId="77777777" w:rsidR="00073B4A" w:rsidRDefault="00000000" w:rsidP="00A77C6C">
      <w:pPr>
        <w:widowControl w:val="0"/>
        <w:spacing w:before="100" w:after="100" w:line="240" w:lineRule="auto"/>
        <w:ind w:firstLine="709"/>
        <w:jc w:val="both"/>
        <w:rPr>
          <w:rFonts w:ascii="Times New Roman" w:hAnsi="Times New Roman" w:cs="Times New Roman"/>
          <w:sz w:val="28"/>
          <w:szCs w:val="28"/>
          <w:lang w:val="en"/>
        </w:rPr>
      </w:pPr>
      <w:r>
        <w:rPr>
          <w:rFonts w:ascii="Times New Roman" w:hAnsi="Times New Roman" w:cs="Times New Roman"/>
          <w:sz w:val="28"/>
          <w:szCs w:val="28"/>
          <w:lang w:val="en"/>
        </w:rPr>
        <w:t>Ủy ban Thường vụ Quốc hội, Tòa án nhân dân tối cao, Viện kiểm sát nhân dân tối cao, Bộ, cơ quan ngang Bộ, Hội đồng nhân dân, Ủy ban nhân dân các cấp trong phạm vi nhiệm vụ, quyền hạn của mình có trách nhiệm hướng dẫn thi hành các điều, khoản được giao trong Luật này.</w:t>
      </w:r>
    </w:p>
    <w:p w14:paraId="1F8E35C0" w14:textId="77777777" w:rsidR="00073B4A" w:rsidRDefault="00000000" w:rsidP="008439F5">
      <w:pPr>
        <w:keepNext/>
        <w:spacing w:before="100" w:after="100" w:line="240" w:lineRule="auto"/>
        <w:ind w:firstLine="709"/>
        <w:jc w:val="both"/>
        <w:rPr>
          <w:rFonts w:ascii="Times New Roman" w:hAnsi="Times New Roman" w:cs="Times New Roman"/>
          <w:sz w:val="28"/>
          <w:szCs w:val="28"/>
          <w:lang w:val="en"/>
        </w:rPr>
      </w:pPr>
      <w:r>
        <w:rPr>
          <w:rFonts w:ascii="Times New Roman" w:hAnsi="Times New Roman" w:cs="Times New Roman"/>
          <w:sz w:val="28"/>
          <w:szCs w:val="28"/>
          <w:lang w:val="en"/>
        </w:rPr>
        <w:t>Luật này được Quốc hội nước Cộng hòa xã</w:t>
      </w:r>
      <w:r>
        <w:rPr>
          <w:rFonts w:ascii="Times New Roman" w:hAnsi="Times New Roman" w:cs="Times New Roman"/>
          <w:sz w:val="28"/>
          <w:szCs w:val="28"/>
        </w:rPr>
        <w:t xml:space="preserve"> h</w:t>
      </w:r>
      <w:r>
        <w:rPr>
          <w:rFonts w:ascii="Times New Roman" w:hAnsi="Times New Roman" w:cs="Times New Roman"/>
          <w:sz w:val="28"/>
          <w:szCs w:val="28"/>
          <w:lang w:val="vi-VN"/>
        </w:rPr>
        <w:t>ội chủ nghĩa Việt Nam kh</w:t>
      </w:r>
      <w:r>
        <w:rPr>
          <w:rFonts w:ascii="Times New Roman" w:hAnsi="Times New Roman" w:cs="Times New Roman"/>
          <w:sz w:val="28"/>
          <w:szCs w:val="28"/>
        </w:rPr>
        <w:t>óa XV, K</w:t>
      </w:r>
      <w:r>
        <w:rPr>
          <w:rFonts w:ascii="Times New Roman" w:hAnsi="Times New Roman" w:cs="Times New Roman"/>
          <w:sz w:val="28"/>
          <w:szCs w:val="28"/>
          <w:lang w:val="vi-VN"/>
        </w:rPr>
        <w:t>ỳ họp thứ</w:t>
      </w:r>
      <w:r>
        <w:rPr>
          <w:rFonts w:ascii="Times New Roman" w:hAnsi="Times New Roman" w:cs="Times New Roman"/>
          <w:sz w:val="28"/>
          <w:szCs w:val="28"/>
        </w:rPr>
        <w:t xml:space="preserve"> 10 </w:t>
      </w:r>
      <w:r>
        <w:rPr>
          <w:rFonts w:ascii="Times New Roman" w:hAnsi="Times New Roman" w:cs="Times New Roman"/>
          <w:sz w:val="28"/>
          <w:szCs w:val="28"/>
          <w:lang w:val="vi-VN"/>
        </w:rPr>
        <w:t>th</w:t>
      </w:r>
      <w:r>
        <w:rPr>
          <w:rFonts w:ascii="Times New Roman" w:hAnsi="Times New Roman" w:cs="Times New Roman"/>
          <w:sz w:val="28"/>
          <w:szCs w:val="28"/>
        </w:rPr>
        <w:t>ông qua ngày….tháng 11 năm 2025.</w:t>
      </w:r>
      <w:r>
        <w:rPr>
          <w:rFonts w:ascii="Times New Roman" w:hAnsi="Times New Roman" w:cs="Times New Roman"/>
          <w:sz w:val="28"/>
          <w:szCs w:val="28"/>
          <w:lang w:val="en"/>
        </w:rPr>
        <w:t> </w:t>
      </w:r>
    </w:p>
    <w:p w14:paraId="5BDE4C0E" w14:textId="77777777" w:rsidR="002632E0" w:rsidRDefault="002632E0" w:rsidP="008439F5">
      <w:pPr>
        <w:keepNext/>
        <w:spacing w:before="100" w:after="100" w:line="240" w:lineRule="auto"/>
        <w:ind w:firstLine="709"/>
        <w:jc w:val="both"/>
        <w:rPr>
          <w:rFonts w:ascii="Times New Roman" w:hAnsi="Times New Roman" w:cs="Times New Roman"/>
          <w:sz w:val="28"/>
          <w:szCs w:val="28"/>
        </w:rPr>
      </w:pP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536"/>
        <w:gridCol w:w="4536"/>
      </w:tblGrid>
      <w:tr w:rsidR="00073B4A" w14:paraId="04919A23" w14:textId="77777777">
        <w:trPr>
          <w:trHeight w:val="1"/>
          <w:tblCellSpacing w:w="0" w:type="dxa"/>
        </w:trPr>
        <w:tc>
          <w:tcPr>
            <w:tcW w:w="2500" w:type="pct"/>
            <w:shd w:val="clear" w:color="auto" w:fill="auto"/>
            <w:tcMar>
              <w:top w:w="0" w:type="dxa"/>
              <w:left w:w="108" w:type="dxa"/>
              <w:bottom w:w="0" w:type="dxa"/>
              <w:right w:w="108" w:type="dxa"/>
            </w:tcMar>
          </w:tcPr>
          <w:p w14:paraId="2DB0BAAD" w14:textId="77777777" w:rsidR="00073B4A" w:rsidRDefault="00000000">
            <w:pPr>
              <w:rPr>
                <w:rFonts w:ascii="Times New Roman" w:hAnsi="Times New Roman" w:cs="Times New Roman"/>
                <w:sz w:val="28"/>
                <w:szCs w:val="28"/>
              </w:rPr>
            </w:pPr>
            <w:r>
              <w:rPr>
                <w:rFonts w:ascii="Times New Roman" w:hAnsi="Times New Roman" w:cs="Times New Roman"/>
                <w:sz w:val="28"/>
                <w:szCs w:val="28"/>
                <w:lang w:val="en"/>
              </w:rPr>
              <w:t> </w:t>
            </w:r>
          </w:p>
        </w:tc>
        <w:tc>
          <w:tcPr>
            <w:tcW w:w="2500" w:type="pct"/>
            <w:shd w:val="clear" w:color="auto" w:fill="auto"/>
            <w:tcMar>
              <w:top w:w="0" w:type="dxa"/>
              <w:left w:w="108" w:type="dxa"/>
              <w:bottom w:w="0" w:type="dxa"/>
              <w:right w:w="108" w:type="dxa"/>
            </w:tcMar>
          </w:tcPr>
          <w:p w14:paraId="6FF653F7" w14:textId="77777777" w:rsidR="00073B4A" w:rsidRDefault="00000000">
            <w:pPr>
              <w:jc w:val="center"/>
              <w:rPr>
                <w:rFonts w:ascii="Times New Roman" w:hAnsi="Times New Roman" w:cs="Times New Roman"/>
                <w:b/>
                <w:bCs/>
                <w:sz w:val="26"/>
                <w:szCs w:val="26"/>
                <w:lang w:val="vi-VN"/>
              </w:rPr>
            </w:pPr>
            <w:r>
              <w:rPr>
                <w:rFonts w:ascii="Times New Roman" w:hAnsi="Times New Roman" w:cs="Times New Roman"/>
                <w:b/>
                <w:bCs/>
                <w:sz w:val="26"/>
                <w:szCs w:val="26"/>
                <w:lang w:val="en"/>
              </w:rPr>
              <w:t>CH</w:t>
            </w:r>
            <w:r>
              <w:rPr>
                <w:rFonts w:ascii="Times New Roman" w:hAnsi="Times New Roman" w:cs="Times New Roman"/>
                <w:b/>
                <w:bCs/>
                <w:sz w:val="26"/>
                <w:szCs w:val="26"/>
                <w:lang w:val="vi-VN"/>
              </w:rPr>
              <w:t>Ủ TỊCH QUỐC HỘI</w:t>
            </w:r>
          </w:p>
          <w:p w14:paraId="580011C1" w14:textId="77777777" w:rsidR="00073B4A" w:rsidRDefault="00073B4A">
            <w:pPr>
              <w:jc w:val="center"/>
              <w:rPr>
                <w:rFonts w:ascii="Times New Roman" w:hAnsi="Times New Roman" w:cs="Times New Roman"/>
                <w:b/>
                <w:bCs/>
                <w:sz w:val="28"/>
                <w:szCs w:val="28"/>
              </w:rPr>
            </w:pPr>
          </w:p>
          <w:p w14:paraId="61BDF61E" w14:textId="77777777" w:rsidR="00936A9D" w:rsidRDefault="00936A9D">
            <w:pPr>
              <w:jc w:val="center"/>
              <w:rPr>
                <w:rFonts w:ascii="Times New Roman" w:hAnsi="Times New Roman" w:cs="Times New Roman"/>
                <w:b/>
                <w:bCs/>
                <w:sz w:val="28"/>
                <w:szCs w:val="28"/>
              </w:rPr>
            </w:pPr>
          </w:p>
          <w:p w14:paraId="72E5D1D6" w14:textId="77777777" w:rsidR="00BF66DF" w:rsidRDefault="00BF66DF">
            <w:pPr>
              <w:jc w:val="center"/>
              <w:rPr>
                <w:rFonts w:ascii="Times New Roman" w:hAnsi="Times New Roman" w:cs="Times New Roman"/>
                <w:b/>
                <w:bCs/>
                <w:sz w:val="28"/>
                <w:szCs w:val="28"/>
              </w:rPr>
            </w:pPr>
          </w:p>
          <w:p w14:paraId="15B61007" w14:textId="77777777" w:rsidR="00073B4A" w:rsidRDefault="00000000">
            <w:pPr>
              <w:jc w:val="center"/>
              <w:rPr>
                <w:rFonts w:ascii="Times New Roman" w:hAnsi="Times New Roman" w:cs="Times New Roman"/>
                <w:sz w:val="28"/>
                <w:szCs w:val="28"/>
              </w:rPr>
            </w:pPr>
            <w:r>
              <w:rPr>
                <w:rFonts w:ascii="Times New Roman" w:hAnsi="Times New Roman" w:cs="Times New Roman"/>
                <w:b/>
                <w:bCs/>
                <w:sz w:val="28"/>
                <w:szCs w:val="28"/>
              </w:rPr>
              <w:t>Trần Thanh Mẫn</w:t>
            </w:r>
          </w:p>
        </w:tc>
      </w:tr>
    </w:tbl>
    <w:p w14:paraId="60D2F007" w14:textId="77777777" w:rsidR="00073B4A" w:rsidRDefault="00073B4A">
      <w:pPr>
        <w:rPr>
          <w:rFonts w:ascii="Times New Roman" w:hAnsi="Times New Roman" w:cs="Times New Roman"/>
        </w:rPr>
      </w:pPr>
    </w:p>
    <w:sectPr w:rsidR="00073B4A">
      <w:headerReference w:type="default" r:id="rId8"/>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6FADD3" w14:textId="77777777" w:rsidR="001F552B" w:rsidRDefault="001F552B">
      <w:pPr>
        <w:spacing w:line="240" w:lineRule="auto"/>
      </w:pPr>
      <w:r>
        <w:separator/>
      </w:r>
    </w:p>
  </w:endnote>
  <w:endnote w:type="continuationSeparator" w:id="0">
    <w:p w14:paraId="659B8821" w14:textId="77777777" w:rsidR="001F552B" w:rsidRDefault="001F5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UI 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8FB251" w14:textId="77777777" w:rsidR="001F552B" w:rsidRDefault="001F552B">
      <w:pPr>
        <w:spacing w:after="0"/>
      </w:pPr>
      <w:r>
        <w:separator/>
      </w:r>
    </w:p>
  </w:footnote>
  <w:footnote w:type="continuationSeparator" w:id="0">
    <w:p w14:paraId="62C32045" w14:textId="77777777" w:rsidR="001F552B" w:rsidRDefault="001F55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468C65" w14:textId="77777777" w:rsidR="00073B4A" w:rsidRDefault="00000000">
    <w:pPr>
      <w:pStyle w:val="Header"/>
    </w:pPr>
    <w:r>
      <w:rPr>
        <w:noProof/>
      </w:rPr>
      <mc:AlternateContent>
        <mc:Choice Requires="wps">
          <w:drawing>
            <wp:anchor distT="0" distB="0" distL="114300" distR="114300" simplePos="0" relativeHeight="251660288" behindDoc="0" locked="0" layoutInCell="1" allowOverlap="1" wp14:anchorId="34F36AE1" wp14:editId="79581081">
              <wp:simplePos x="0" y="0"/>
              <wp:positionH relativeFrom="margin">
                <wp:align>center</wp:align>
              </wp:positionH>
              <wp:positionV relativeFrom="paragraph">
                <wp:posOffset>0</wp:posOffset>
              </wp:positionV>
              <wp:extent cx="1828800" cy="1828800"/>
              <wp:effectExtent l="0" t="0" r="0" b="0"/>
              <wp:wrapNone/>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C20C24A" w14:textId="77777777" w:rsidR="00073B4A" w:rsidRDefault="00000000">
                          <w:pPr>
                            <w:pStyle w:val="Head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w14:anchorId="34F36AE1" id="_x0000_t202" coordsize="21600,21600" o:spt="202" path="m,l,21600r21600,l21600,xe">
              <v:stroke joinstyle="miter"/>
              <v:path gradientshapeok="t" o:connecttype="rect"/>
            </v:shapetype>
            <v:shape id="Text Box 1" o:spid="_x0000_s1027" type="#_x0000_t202" style="position:absolute;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" filled="f" stroked="f" strokeweight=".5pt">
              <v:textbox style="mso-fit-shape-to-text:t" inset="0,0,0,0">
                <w:txbxContent>
                  <w:p w14:paraId="1C20C24A" w14:textId="77777777" w:rsidR="00073B4A" w:rsidRDefault="00000000">
                    <w:pPr>
                      <w:pStyle w:val="Header"/>
                      <w:rPr>
                        <w:rFonts w:ascii="Times New Roman" w:hAnsi="Times New Roman" w:cs="Times New Roman"/>
                        <w:sz w:val="28"/>
                        <w:szCs w:val="28"/>
                      </w:rPr>
                    </w:pP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Pr>
                        <w:rFonts w:ascii="Times New Roman" w:hAnsi="Times New Roman" w:cs="Times New Roman"/>
                        <w:sz w:val="28"/>
                        <w:szCs w:val="28"/>
                      </w:rPr>
                      <w:t>6</w:t>
                    </w:r>
                    <w:r>
                      <w:rPr>
                        <w:rFonts w:ascii="Times New Roman" w:hAnsi="Times New Roman" w:cs="Times New Roman"/>
                        <w:sz w:val="28"/>
                        <w:szCs w:val="28"/>
                      </w:rPr>
                      <w:fldChar w:fldCharType="end"/>
                    </w:r>
                  </w:p>
                </w:txbxContent>
              </v:textbox>
              <w10:wrap anchorx="margin"/>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hideSpellingErrors/>
  <w:doNotTrackFormatting/>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8CE"/>
    <w:rsid w:val="00010FAE"/>
    <w:rsid w:val="000212B7"/>
    <w:rsid w:val="00025CDD"/>
    <w:rsid w:val="00026552"/>
    <w:rsid w:val="00027472"/>
    <w:rsid w:val="0004024E"/>
    <w:rsid w:val="000435FC"/>
    <w:rsid w:val="000463B3"/>
    <w:rsid w:val="000465C8"/>
    <w:rsid w:val="00050F0A"/>
    <w:rsid w:val="000511F9"/>
    <w:rsid w:val="00053E81"/>
    <w:rsid w:val="0006252C"/>
    <w:rsid w:val="000637C7"/>
    <w:rsid w:val="00064DFB"/>
    <w:rsid w:val="00072D91"/>
    <w:rsid w:val="0007351E"/>
    <w:rsid w:val="00073B4A"/>
    <w:rsid w:val="0007537D"/>
    <w:rsid w:val="0007717B"/>
    <w:rsid w:val="0009751F"/>
    <w:rsid w:val="000A217C"/>
    <w:rsid w:val="000A7E06"/>
    <w:rsid w:val="000B0305"/>
    <w:rsid w:val="000B271A"/>
    <w:rsid w:val="000C5BA1"/>
    <w:rsid w:val="000C67DB"/>
    <w:rsid w:val="000D12CA"/>
    <w:rsid w:val="000D22AD"/>
    <w:rsid w:val="000D24C5"/>
    <w:rsid w:val="000D2F1E"/>
    <w:rsid w:val="000D3AE0"/>
    <w:rsid w:val="000E0A58"/>
    <w:rsid w:val="000E2E6D"/>
    <w:rsid w:val="000E474D"/>
    <w:rsid w:val="000E56F0"/>
    <w:rsid w:val="000F47E8"/>
    <w:rsid w:val="00101A7E"/>
    <w:rsid w:val="00102B09"/>
    <w:rsid w:val="0010495B"/>
    <w:rsid w:val="00110D1B"/>
    <w:rsid w:val="00111179"/>
    <w:rsid w:val="00113265"/>
    <w:rsid w:val="00120FA7"/>
    <w:rsid w:val="00122364"/>
    <w:rsid w:val="00124814"/>
    <w:rsid w:val="00130AB4"/>
    <w:rsid w:val="00133A90"/>
    <w:rsid w:val="00140F3E"/>
    <w:rsid w:val="00142365"/>
    <w:rsid w:val="00145327"/>
    <w:rsid w:val="00160E2E"/>
    <w:rsid w:val="0016715E"/>
    <w:rsid w:val="001768ED"/>
    <w:rsid w:val="00186F64"/>
    <w:rsid w:val="001871FA"/>
    <w:rsid w:val="00190A65"/>
    <w:rsid w:val="001936C0"/>
    <w:rsid w:val="00194D72"/>
    <w:rsid w:val="00197696"/>
    <w:rsid w:val="001A0C52"/>
    <w:rsid w:val="001A60A9"/>
    <w:rsid w:val="001A71FD"/>
    <w:rsid w:val="001B375B"/>
    <w:rsid w:val="001B51F4"/>
    <w:rsid w:val="001C2898"/>
    <w:rsid w:val="001C47E7"/>
    <w:rsid w:val="001C519A"/>
    <w:rsid w:val="001C769F"/>
    <w:rsid w:val="001D7C29"/>
    <w:rsid w:val="001E0643"/>
    <w:rsid w:val="001E1B67"/>
    <w:rsid w:val="001F119D"/>
    <w:rsid w:val="001F2E6C"/>
    <w:rsid w:val="001F552B"/>
    <w:rsid w:val="001F58D2"/>
    <w:rsid w:val="001F5EDB"/>
    <w:rsid w:val="001F6655"/>
    <w:rsid w:val="00203466"/>
    <w:rsid w:val="00203956"/>
    <w:rsid w:val="00212EC1"/>
    <w:rsid w:val="00216059"/>
    <w:rsid w:val="002213ED"/>
    <w:rsid w:val="00223DD0"/>
    <w:rsid w:val="00232E9E"/>
    <w:rsid w:val="00235339"/>
    <w:rsid w:val="00236932"/>
    <w:rsid w:val="00245F06"/>
    <w:rsid w:val="0025067E"/>
    <w:rsid w:val="00250D4D"/>
    <w:rsid w:val="00251E06"/>
    <w:rsid w:val="00253182"/>
    <w:rsid w:val="00254420"/>
    <w:rsid w:val="00257DEB"/>
    <w:rsid w:val="00261257"/>
    <w:rsid w:val="00261A29"/>
    <w:rsid w:val="002632E0"/>
    <w:rsid w:val="00266492"/>
    <w:rsid w:val="00276CAE"/>
    <w:rsid w:val="002907D8"/>
    <w:rsid w:val="00291A77"/>
    <w:rsid w:val="002921BB"/>
    <w:rsid w:val="002A659A"/>
    <w:rsid w:val="002B4DD0"/>
    <w:rsid w:val="002B5542"/>
    <w:rsid w:val="002C0868"/>
    <w:rsid w:val="002C25FA"/>
    <w:rsid w:val="002C3ADD"/>
    <w:rsid w:val="002D009E"/>
    <w:rsid w:val="002D250C"/>
    <w:rsid w:val="002E0AD4"/>
    <w:rsid w:val="002E36BC"/>
    <w:rsid w:val="002E4AC0"/>
    <w:rsid w:val="002F2A2A"/>
    <w:rsid w:val="002F5E90"/>
    <w:rsid w:val="0030526A"/>
    <w:rsid w:val="00305CBE"/>
    <w:rsid w:val="00307759"/>
    <w:rsid w:val="00311352"/>
    <w:rsid w:val="00316733"/>
    <w:rsid w:val="00317109"/>
    <w:rsid w:val="00320444"/>
    <w:rsid w:val="00320E3F"/>
    <w:rsid w:val="003227F5"/>
    <w:rsid w:val="003240B0"/>
    <w:rsid w:val="0033099F"/>
    <w:rsid w:val="003338E1"/>
    <w:rsid w:val="003339EF"/>
    <w:rsid w:val="00344B5D"/>
    <w:rsid w:val="00346740"/>
    <w:rsid w:val="00350B78"/>
    <w:rsid w:val="00351D8E"/>
    <w:rsid w:val="00355B45"/>
    <w:rsid w:val="00355B4C"/>
    <w:rsid w:val="00362008"/>
    <w:rsid w:val="00362BF7"/>
    <w:rsid w:val="00364653"/>
    <w:rsid w:val="00364805"/>
    <w:rsid w:val="00367E80"/>
    <w:rsid w:val="003737E6"/>
    <w:rsid w:val="00374385"/>
    <w:rsid w:val="003747F0"/>
    <w:rsid w:val="003761BC"/>
    <w:rsid w:val="0038341C"/>
    <w:rsid w:val="00383FCD"/>
    <w:rsid w:val="00384681"/>
    <w:rsid w:val="0039191F"/>
    <w:rsid w:val="003939A1"/>
    <w:rsid w:val="00394E52"/>
    <w:rsid w:val="00396E6D"/>
    <w:rsid w:val="003A20BA"/>
    <w:rsid w:val="003A255E"/>
    <w:rsid w:val="003A2589"/>
    <w:rsid w:val="003A73CD"/>
    <w:rsid w:val="003B3AB9"/>
    <w:rsid w:val="003B43CF"/>
    <w:rsid w:val="003C2793"/>
    <w:rsid w:val="003C7B4D"/>
    <w:rsid w:val="003D1937"/>
    <w:rsid w:val="003D28BD"/>
    <w:rsid w:val="003D569B"/>
    <w:rsid w:val="003E08FA"/>
    <w:rsid w:val="003E25C6"/>
    <w:rsid w:val="003F027B"/>
    <w:rsid w:val="003F0D15"/>
    <w:rsid w:val="003F38B8"/>
    <w:rsid w:val="003F53ED"/>
    <w:rsid w:val="00400B09"/>
    <w:rsid w:val="00401FAB"/>
    <w:rsid w:val="00406750"/>
    <w:rsid w:val="00423B2F"/>
    <w:rsid w:val="00425A62"/>
    <w:rsid w:val="00430BF2"/>
    <w:rsid w:val="004342F1"/>
    <w:rsid w:val="00434FC4"/>
    <w:rsid w:val="004378C0"/>
    <w:rsid w:val="004474A0"/>
    <w:rsid w:val="00451D71"/>
    <w:rsid w:val="00451F21"/>
    <w:rsid w:val="004537C0"/>
    <w:rsid w:val="004538FE"/>
    <w:rsid w:val="00455583"/>
    <w:rsid w:val="004609F0"/>
    <w:rsid w:val="00465B9F"/>
    <w:rsid w:val="004660D0"/>
    <w:rsid w:val="00470351"/>
    <w:rsid w:val="00474BC5"/>
    <w:rsid w:val="004750C2"/>
    <w:rsid w:val="004825C5"/>
    <w:rsid w:val="0048307E"/>
    <w:rsid w:val="00483563"/>
    <w:rsid w:val="004A008D"/>
    <w:rsid w:val="004A4330"/>
    <w:rsid w:val="004A528F"/>
    <w:rsid w:val="004B7465"/>
    <w:rsid w:val="004E141D"/>
    <w:rsid w:val="004E6E54"/>
    <w:rsid w:val="004F401B"/>
    <w:rsid w:val="00513B8D"/>
    <w:rsid w:val="005158DA"/>
    <w:rsid w:val="00516C25"/>
    <w:rsid w:val="0052569B"/>
    <w:rsid w:val="005269F1"/>
    <w:rsid w:val="00527CB0"/>
    <w:rsid w:val="00536F4B"/>
    <w:rsid w:val="005378AC"/>
    <w:rsid w:val="0054582D"/>
    <w:rsid w:val="005468EC"/>
    <w:rsid w:val="00547B14"/>
    <w:rsid w:val="00550ED6"/>
    <w:rsid w:val="0055121A"/>
    <w:rsid w:val="00552736"/>
    <w:rsid w:val="00553900"/>
    <w:rsid w:val="00562D90"/>
    <w:rsid w:val="00572B0D"/>
    <w:rsid w:val="00583E81"/>
    <w:rsid w:val="00584AB4"/>
    <w:rsid w:val="00585B67"/>
    <w:rsid w:val="005A004E"/>
    <w:rsid w:val="005A27C1"/>
    <w:rsid w:val="005A731B"/>
    <w:rsid w:val="005B079D"/>
    <w:rsid w:val="005B4272"/>
    <w:rsid w:val="005B4700"/>
    <w:rsid w:val="005B5008"/>
    <w:rsid w:val="005B784A"/>
    <w:rsid w:val="005C0F36"/>
    <w:rsid w:val="005C24B7"/>
    <w:rsid w:val="005C43B4"/>
    <w:rsid w:val="005C6B56"/>
    <w:rsid w:val="005C7992"/>
    <w:rsid w:val="005E2667"/>
    <w:rsid w:val="005E390B"/>
    <w:rsid w:val="005E6585"/>
    <w:rsid w:val="005E6BBA"/>
    <w:rsid w:val="005F3C2C"/>
    <w:rsid w:val="005F609D"/>
    <w:rsid w:val="00614F82"/>
    <w:rsid w:val="006200A0"/>
    <w:rsid w:val="00621941"/>
    <w:rsid w:val="00621C0B"/>
    <w:rsid w:val="006311E2"/>
    <w:rsid w:val="006341A7"/>
    <w:rsid w:val="006414FA"/>
    <w:rsid w:val="006427C3"/>
    <w:rsid w:val="00644796"/>
    <w:rsid w:val="006447A0"/>
    <w:rsid w:val="00652674"/>
    <w:rsid w:val="006527FF"/>
    <w:rsid w:val="0065596D"/>
    <w:rsid w:val="006609FE"/>
    <w:rsid w:val="0066425E"/>
    <w:rsid w:val="00666BD1"/>
    <w:rsid w:val="0067087B"/>
    <w:rsid w:val="00671FDA"/>
    <w:rsid w:val="0067451F"/>
    <w:rsid w:val="0067662F"/>
    <w:rsid w:val="00683312"/>
    <w:rsid w:val="00683CB3"/>
    <w:rsid w:val="00687C38"/>
    <w:rsid w:val="00690CFE"/>
    <w:rsid w:val="006951AE"/>
    <w:rsid w:val="006A0BCA"/>
    <w:rsid w:val="006A1BC2"/>
    <w:rsid w:val="006A1DD8"/>
    <w:rsid w:val="006A62A7"/>
    <w:rsid w:val="006B4E7B"/>
    <w:rsid w:val="006B58BE"/>
    <w:rsid w:val="006C1DDB"/>
    <w:rsid w:val="006C51E4"/>
    <w:rsid w:val="006C6BEF"/>
    <w:rsid w:val="006D1DE3"/>
    <w:rsid w:val="006D3490"/>
    <w:rsid w:val="006F03EA"/>
    <w:rsid w:val="006F3545"/>
    <w:rsid w:val="006F6B06"/>
    <w:rsid w:val="00703B9E"/>
    <w:rsid w:val="00704718"/>
    <w:rsid w:val="0070704F"/>
    <w:rsid w:val="00710862"/>
    <w:rsid w:val="00724743"/>
    <w:rsid w:val="00724B68"/>
    <w:rsid w:val="00731998"/>
    <w:rsid w:val="00733D3E"/>
    <w:rsid w:val="00740E35"/>
    <w:rsid w:val="00743361"/>
    <w:rsid w:val="00746666"/>
    <w:rsid w:val="00753F4B"/>
    <w:rsid w:val="00754A75"/>
    <w:rsid w:val="00754D7F"/>
    <w:rsid w:val="00757CB2"/>
    <w:rsid w:val="00762A17"/>
    <w:rsid w:val="00777D38"/>
    <w:rsid w:val="00780851"/>
    <w:rsid w:val="00780FE6"/>
    <w:rsid w:val="00787ECA"/>
    <w:rsid w:val="00792812"/>
    <w:rsid w:val="00797278"/>
    <w:rsid w:val="00797C2F"/>
    <w:rsid w:val="007A10DF"/>
    <w:rsid w:val="007A2B9A"/>
    <w:rsid w:val="007A4CCB"/>
    <w:rsid w:val="007A4EBF"/>
    <w:rsid w:val="007B0B4A"/>
    <w:rsid w:val="007B2921"/>
    <w:rsid w:val="007B68FD"/>
    <w:rsid w:val="007C110A"/>
    <w:rsid w:val="007C445E"/>
    <w:rsid w:val="007D2D45"/>
    <w:rsid w:val="007E2F73"/>
    <w:rsid w:val="007E564E"/>
    <w:rsid w:val="007E586D"/>
    <w:rsid w:val="007F014C"/>
    <w:rsid w:val="007F110C"/>
    <w:rsid w:val="007F3894"/>
    <w:rsid w:val="007F5267"/>
    <w:rsid w:val="007F5D34"/>
    <w:rsid w:val="00800D9C"/>
    <w:rsid w:val="00802779"/>
    <w:rsid w:val="00805CE9"/>
    <w:rsid w:val="008100B3"/>
    <w:rsid w:val="00810138"/>
    <w:rsid w:val="008141D9"/>
    <w:rsid w:val="0082438F"/>
    <w:rsid w:val="00835580"/>
    <w:rsid w:val="008437C7"/>
    <w:rsid w:val="008439F5"/>
    <w:rsid w:val="00844704"/>
    <w:rsid w:val="0084554A"/>
    <w:rsid w:val="00851311"/>
    <w:rsid w:val="00852EC4"/>
    <w:rsid w:val="008554EA"/>
    <w:rsid w:val="00856358"/>
    <w:rsid w:val="00872B25"/>
    <w:rsid w:val="008803DB"/>
    <w:rsid w:val="0088090B"/>
    <w:rsid w:val="0088374A"/>
    <w:rsid w:val="00883B31"/>
    <w:rsid w:val="00883CD8"/>
    <w:rsid w:val="008947E0"/>
    <w:rsid w:val="008951CA"/>
    <w:rsid w:val="008956B4"/>
    <w:rsid w:val="008A04FA"/>
    <w:rsid w:val="008A2A86"/>
    <w:rsid w:val="008A515C"/>
    <w:rsid w:val="008A5D37"/>
    <w:rsid w:val="008A60D9"/>
    <w:rsid w:val="008A6D40"/>
    <w:rsid w:val="008A70F7"/>
    <w:rsid w:val="008B24F8"/>
    <w:rsid w:val="008B2857"/>
    <w:rsid w:val="008B63CC"/>
    <w:rsid w:val="008C0A62"/>
    <w:rsid w:val="008C1E0F"/>
    <w:rsid w:val="008C347A"/>
    <w:rsid w:val="008C4543"/>
    <w:rsid w:val="008C74C2"/>
    <w:rsid w:val="008D2835"/>
    <w:rsid w:val="008D40B0"/>
    <w:rsid w:val="008E0129"/>
    <w:rsid w:val="008E0BB9"/>
    <w:rsid w:val="008E1CAB"/>
    <w:rsid w:val="008E213D"/>
    <w:rsid w:val="008E3CD6"/>
    <w:rsid w:val="008E47D7"/>
    <w:rsid w:val="008E64E7"/>
    <w:rsid w:val="008F24E1"/>
    <w:rsid w:val="008F262B"/>
    <w:rsid w:val="008F37CA"/>
    <w:rsid w:val="008F5D03"/>
    <w:rsid w:val="008F6F98"/>
    <w:rsid w:val="00901760"/>
    <w:rsid w:val="00906B92"/>
    <w:rsid w:val="00910737"/>
    <w:rsid w:val="00913677"/>
    <w:rsid w:val="00923365"/>
    <w:rsid w:val="0092442D"/>
    <w:rsid w:val="009244AB"/>
    <w:rsid w:val="00931CB6"/>
    <w:rsid w:val="00936A9D"/>
    <w:rsid w:val="00942426"/>
    <w:rsid w:val="00946649"/>
    <w:rsid w:val="00953FCE"/>
    <w:rsid w:val="0096194B"/>
    <w:rsid w:val="00961CBA"/>
    <w:rsid w:val="00962483"/>
    <w:rsid w:val="00965466"/>
    <w:rsid w:val="00965976"/>
    <w:rsid w:val="009669CB"/>
    <w:rsid w:val="00967D0E"/>
    <w:rsid w:val="00971538"/>
    <w:rsid w:val="009717B5"/>
    <w:rsid w:val="00973587"/>
    <w:rsid w:val="00974531"/>
    <w:rsid w:val="00976927"/>
    <w:rsid w:val="00981E9F"/>
    <w:rsid w:val="0099011B"/>
    <w:rsid w:val="00990650"/>
    <w:rsid w:val="00993655"/>
    <w:rsid w:val="00995A3F"/>
    <w:rsid w:val="009A216C"/>
    <w:rsid w:val="009B190D"/>
    <w:rsid w:val="009B1DBD"/>
    <w:rsid w:val="009C141C"/>
    <w:rsid w:val="009C155A"/>
    <w:rsid w:val="009C18D8"/>
    <w:rsid w:val="009C56F1"/>
    <w:rsid w:val="009C7276"/>
    <w:rsid w:val="009C7B4F"/>
    <w:rsid w:val="009D2D6E"/>
    <w:rsid w:val="009D376E"/>
    <w:rsid w:val="009D4711"/>
    <w:rsid w:val="009D5509"/>
    <w:rsid w:val="009D7BEA"/>
    <w:rsid w:val="009E18B7"/>
    <w:rsid w:val="009F093C"/>
    <w:rsid w:val="009F121A"/>
    <w:rsid w:val="009F2379"/>
    <w:rsid w:val="009F6A87"/>
    <w:rsid w:val="009F6FE5"/>
    <w:rsid w:val="009F7A41"/>
    <w:rsid w:val="00A012CE"/>
    <w:rsid w:val="00A02AB0"/>
    <w:rsid w:val="00A043CD"/>
    <w:rsid w:val="00A05411"/>
    <w:rsid w:val="00A0671E"/>
    <w:rsid w:val="00A13363"/>
    <w:rsid w:val="00A13A35"/>
    <w:rsid w:val="00A235F0"/>
    <w:rsid w:val="00A25374"/>
    <w:rsid w:val="00A3138E"/>
    <w:rsid w:val="00A36166"/>
    <w:rsid w:val="00A37129"/>
    <w:rsid w:val="00A41311"/>
    <w:rsid w:val="00A53252"/>
    <w:rsid w:val="00A551D2"/>
    <w:rsid w:val="00A60EF5"/>
    <w:rsid w:val="00A66B43"/>
    <w:rsid w:val="00A719FA"/>
    <w:rsid w:val="00A72775"/>
    <w:rsid w:val="00A76C13"/>
    <w:rsid w:val="00A77C6C"/>
    <w:rsid w:val="00A861B5"/>
    <w:rsid w:val="00A94E64"/>
    <w:rsid w:val="00A9687C"/>
    <w:rsid w:val="00A979DC"/>
    <w:rsid w:val="00AA0E4B"/>
    <w:rsid w:val="00AA37C6"/>
    <w:rsid w:val="00AA55D7"/>
    <w:rsid w:val="00AA6748"/>
    <w:rsid w:val="00AA7B2E"/>
    <w:rsid w:val="00AB7720"/>
    <w:rsid w:val="00AC11AB"/>
    <w:rsid w:val="00AC22F4"/>
    <w:rsid w:val="00AC442F"/>
    <w:rsid w:val="00AC5457"/>
    <w:rsid w:val="00AD052D"/>
    <w:rsid w:val="00AD169E"/>
    <w:rsid w:val="00AD7476"/>
    <w:rsid w:val="00AE31D5"/>
    <w:rsid w:val="00AF12E6"/>
    <w:rsid w:val="00AF366E"/>
    <w:rsid w:val="00AF5648"/>
    <w:rsid w:val="00AF619B"/>
    <w:rsid w:val="00B06001"/>
    <w:rsid w:val="00B11EB1"/>
    <w:rsid w:val="00B16E46"/>
    <w:rsid w:val="00B225FD"/>
    <w:rsid w:val="00B26701"/>
    <w:rsid w:val="00B30F4C"/>
    <w:rsid w:val="00B32AB2"/>
    <w:rsid w:val="00B37C95"/>
    <w:rsid w:val="00B45023"/>
    <w:rsid w:val="00B51608"/>
    <w:rsid w:val="00B579B5"/>
    <w:rsid w:val="00B63485"/>
    <w:rsid w:val="00B65730"/>
    <w:rsid w:val="00B65C0E"/>
    <w:rsid w:val="00B679FA"/>
    <w:rsid w:val="00B7311D"/>
    <w:rsid w:val="00B732EB"/>
    <w:rsid w:val="00B7604E"/>
    <w:rsid w:val="00B80B90"/>
    <w:rsid w:val="00B83C27"/>
    <w:rsid w:val="00B87219"/>
    <w:rsid w:val="00B90B87"/>
    <w:rsid w:val="00B92861"/>
    <w:rsid w:val="00B935C2"/>
    <w:rsid w:val="00BA4BBC"/>
    <w:rsid w:val="00BB55A3"/>
    <w:rsid w:val="00BC12C1"/>
    <w:rsid w:val="00BC4E54"/>
    <w:rsid w:val="00BC7319"/>
    <w:rsid w:val="00BD3903"/>
    <w:rsid w:val="00BE1303"/>
    <w:rsid w:val="00BE2E6F"/>
    <w:rsid w:val="00BE3664"/>
    <w:rsid w:val="00BE3DD7"/>
    <w:rsid w:val="00BE4CD4"/>
    <w:rsid w:val="00BE4ECD"/>
    <w:rsid w:val="00BE704A"/>
    <w:rsid w:val="00BF555F"/>
    <w:rsid w:val="00BF66DF"/>
    <w:rsid w:val="00C0447C"/>
    <w:rsid w:val="00C1560D"/>
    <w:rsid w:val="00C24709"/>
    <w:rsid w:val="00C2511A"/>
    <w:rsid w:val="00C32A9C"/>
    <w:rsid w:val="00C353A8"/>
    <w:rsid w:val="00C40586"/>
    <w:rsid w:val="00C56A36"/>
    <w:rsid w:val="00C57503"/>
    <w:rsid w:val="00C64969"/>
    <w:rsid w:val="00C65150"/>
    <w:rsid w:val="00C67177"/>
    <w:rsid w:val="00C75AA2"/>
    <w:rsid w:val="00C76274"/>
    <w:rsid w:val="00C83988"/>
    <w:rsid w:val="00C867B5"/>
    <w:rsid w:val="00C86B05"/>
    <w:rsid w:val="00C908CE"/>
    <w:rsid w:val="00C973C6"/>
    <w:rsid w:val="00CA3EC9"/>
    <w:rsid w:val="00CA4C9D"/>
    <w:rsid w:val="00CA5D00"/>
    <w:rsid w:val="00CB08F8"/>
    <w:rsid w:val="00CB15EE"/>
    <w:rsid w:val="00CB3E12"/>
    <w:rsid w:val="00CC65F2"/>
    <w:rsid w:val="00CD67F4"/>
    <w:rsid w:val="00CD74CD"/>
    <w:rsid w:val="00CD792B"/>
    <w:rsid w:val="00CE044F"/>
    <w:rsid w:val="00CE4A54"/>
    <w:rsid w:val="00CF1714"/>
    <w:rsid w:val="00CF79B9"/>
    <w:rsid w:val="00D004B8"/>
    <w:rsid w:val="00D00882"/>
    <w:rsid w:val="00D1507B"/>
    <w:rsid w:val="00D159A8"/>
    <w:rsid w:val="00D252AA"/>
    <w:rsid w:val="00D25BA4"/>
    <w:rsid w:val="00D26D9D"/>
    <w:rsid w:val="00D27C6D"/>
    <w:rsid w:val="00D33D20"/>
    <w:rsid w:val="00D34FB2"/>
    <w:rsid w:val="00D3689C"/>
    <w:rsid w:val="00D4331A"/>
    <w:rsid w:val="00D438B7"/>
    <w:rsid w:val="00D603EE"/>
    <w:rsid w:val="00D613E6"/>
    <w:rsid w:val="00D622FE"/>
    <w:rsid w:val="00D632D7"/>
    <w:rsid w:val="00D6394C"/>
    <w:rsid w:val="00D672F6"/>
    <w:rsid w:val="00D8413B"/>
    <w:rsid w:val="00D86070"/>
    <w:rsid w:val="00D87922"/>
    <w:rsid w:val="00D972F5"/>
    <w:rsid w:val="00DA3798"/>
    <w:rsid w:val="00DB5778"/>
    <w:rsid w:val="00DB6EF3"/>
    <w:rsid w:val="00DC6EF6"/>
    <w:rsid w:val="00DC7C00"/>
    <w:rsid w:val="00DD2979"/>
    <w:rsid w:val="00DD2A06"/>
    <w:rsid w:val="00DD3190"/>
    <w:rsid w:val="00DD77F3"/>
    <w:rsid w:val="00DE3954"/>
    <w:rsid w:val="00DF4914"/>
    <w:rsid w:val="00DF7022"/>
    <w:rsid w:val="00E027FB"/>
    <w:rsid w:val="00E03A4F"/>
    <w:rsid w:val="00E072F1"/>
    <w:rsid w:val="00E10DB3"/>
    <w:rsid w:val="00E118ED"/>
    <w:rsid w:val="00E1458B"/>
    <w:rsid w:val="00E1632A"/>
    <w:rsid w:val="00E308E9"/>
    <w:rsid w:val="00E33E4D"/>
    <w:rsid w:val="00E42A8B"/>
    <w:rsid w:val="00E42A8D"/>
    <w:rsid w:val="00E46329"/>
    <w:rsid w:val="00E50EE6"/>
    <w:rsid w:val="00E60353"/>
    <w:rsid w:val="00E62C1F"/>
    <w:rsid w:val="00E63B28"/>
    <w:rsid w:val="00E663A1"/>
    <w:rsid w:val="00E737C4"/>
    <w:rsid w:val="00E7444E"/>
    <w:rsid w:val="00E74549"/>
    <w:rsid w:val="00E84F84"/>
    <w:rsid w:val="00E850AD"/>
    <w:rsid w:val="00E97313"/>
    <w:rsid w:val="00EA0106"/>
    <w:rsid w:val="00EA1865"/>
    <w:rsid w:val="00EA2030"/>
    <w:rsid w:val="00EA5F30"/>
    <w:rsid w:val="00EA739C"/>
    <w:rsid w:val="00EB2380"/>
    <w:rsid w:val="00EB576A"/>
    <w:rsid w:val="00EC2E0D"/>
    <w:rsid w:val="00ED0EAB"/>
    <w:rsid w:val="00ED1A43"/>
    <w:rsid w:val="00ED4A7E"/>
    <w:rsid w:val="00EE553C"/>
    <w:rsid w:val="00EE624F"/>
    <w:rsid w:val="00EF20F0"/>
    <w:rsid w:val="00F00C63"/>
    <w:rsid w:val="00F04811"/>
    <w:rsid w:val="00F05551"/>
    <w:rsid w:val="00F07011"/>
    <w:rsid w:val="00F123D5"/>
    <w:rsid w:val="00F129EE"/>
    <w:rsid w:val="00F12FF6"/>
    <w:rsid w:val="00F204A0"/>
    <w:rsid w:val="00F20917"/>
    <w:rsid w:val="00F23344"/>
    <w:rsid w:val="00F27CDB"/>
    <w:rsid w:val="00F304D8"/>
    <w:rsid w:val="00F30E69"/>
    <w:rsid w:val="00F40D01"/>
    <w:rsid w:val="00F41B88"/>
    <w:rsid w:val="00F45B53"/>
    <w:rsid w:val="00F6168E"/>
    <w:rsid w:val="00F62706"/>
    <w:rsid w:val="00F638F6"/>
    <w:rsid w:val="00F71165"/>
    <w:rsid w:val="00F750E3"/>
    <w:rsid w:val="00FA10E7"/>
    <w:rsid w:val="00FA1362"/>
    <w:rsid w:val="00FA574B"/>
    <w:rsid w:val="00FB089B"/>
    <w:rsid w:val="00FB1148"/>
    <w:rsid w:val="00FB1855"/>
    <w:rsid w:val="00FB2648"/>
    <w:rsid w:val="00FC67B8"/>
    <w:rsid w:val="00FC7604"/>
    <w:rsid w:val="00FD0A66"/>
    <w:rsid w:val="00FE0ACD"/>
    <w:rsid w:val="00FF43A8"/>
    <w:rsid w:val="00FF4BDA"/>
    <w:rsid w:val="010158D6"/>
    <w:rsid w:val="011B4464"/>
    <w:rsid w:val="02553FCA"/>
    <w:rsid w:val="043A366E"/>
    <w:rsid w:val="07E2505E"/>
    <w:rsid w:val="085963D5"/>
    <w:rsid w:val="08C5270A"/>
    <w:rsid w:val="09640E51"/>
    <w:rsid w:val="098708AE"/>
    <w:rsid w:val="0A015755"/>
    <w:rsid w:val="0ACB745F"/>
    <w:rsid w:val="0FF1233C"/>
    <w:rsid w:val="11BA5F58"/>
    <w:rsid w:val="128D0E5D"/>
    <w:rsid w:val="12BE6DCC"/>
    <w:rsid w:val="15EE2487"/>
    <w:rsid w:val="16305B4B"/>
    <w:rsid w:val="163B77B4"/>
    <w:rsid w:val="195902A5"/>
    <w:rsid w:val="1A1773DF"/>
    <w:rsid w:val="1A2E4BEE"/>
    <w:rsid w:val="1B531365"/>
    <w:rsid w:val="1BCB40AF"/>
    <w:rsid w:val="1D1C3FCF"/>
    <w:rsid w:val="1D4E2424"/>
    <w:rsid w:val="20125547"/>
    <w:rsid w:val="20A80A62"/>
    <w:rsid w:val="22884CDA"/>
    <w:rsid w:val="229F735F"/>
    <w:rsid w:val="234B6811"/>
    <w:rsid w:val="23F9105D"/>
    <w:rsid w:val="24220625"/>
    <w:rsid w:val="246635AB"/>
    <w:rsid w:val="24740FC4"/>
    <w:rsid w:val="24971B7A"/>
    <w:rsid w:val="278021F3"/>
    <w:rsid w:val="281F4E60"/>
    <w:rsid w:val="29453572"/>
    <w:rsid w:val="2A1C367F"/>
    <w:rsid w:val="2B9B099A"/>
    <w:rsid w:val="2EF97D09"/>
    <w:rsid w:val="2F3E6FC0"/>
    <w:rsid w:val="30146116"/>
    <w:rsid w:val="36CD7356"/>
    <w:rsid w:val="371C5779"/>
    <w:rsid w:val="385F2910"/>
    <w:rsid w:val="389D4970"/>
    <w:rsid w:val="38D57B95"/>
    <w:rsid w:val="3A313FD8"/>
    <w:rsid w:val="3DF81E9B"/>
    <w:rsid w:val="410C5AAF"/>
    <w:rsid w:val="4135208B"/>
    <w:rsid w:val="42B03AF6"/>
    <w:rsid w:val="43967AB3"/>
    <w:rsid w:val="441421AD"/>
    <w:rsid w:val="451C6263"/>
    <w:rsid w:val="46681F98"/>
    <w:rsid w:val="4777325F"/>
    <w:rsid w:val="477B4D9F"/>
    <w:rsid w:val="47B0349C"/>
    <w:rsid w:val="48EE790F"/>
    <w:rsid w:val="49D66DB1"/>
    <w:rsid w:val="4B2C579D"/>
    <w:rsid w:val="4B760A5C"/>
    <w:rsid w:val="4D210A97"/>
    <w:rsid w:val="4EC7144E"/>
    <w:rsid w:val="4F442D1B"/>
    <w:rsid w:val="4FC52689"/>
    <w:rsid w:val="50C20F8E"/>
    <w:rsid w:val="512C2F2E"/>
    <w:rsid w:val="513D6D37"/>
    <w:rsid w:val="52154D37"/>
    <w:rsid w:val="525147F2"/>
    <w:rsid w:val="527E4DA2"/>
    <w:rsid w:val="55487147"/>
    <w:rsid w:val="55710184"/>
    <w:rsid w:val="559801FC"/>
    <w:rsid w:val="5696701A"/>
    <w:rsid w:val="59253C51"/>
    <w:rsid w:val="595F09CA"/>
    <w:rsid w:val="59E94913"/>
    <w:rsid w:val="5AB521E6"/>
    <w:rsid w:val="5C0D5892"/>
    <w:rsid w:val="5DDD79E4"/>
    <w:rsid w:val="5E302094"/>
    <w:rsid w:val="602821CF"/>
    <w:rsid w:val="60367D1F"/>
    <w:rsid w:val="624C78D4"/>
    <w:rsid w:val="62AA3BC1"/>
    <w:rsid w:val="62E20F1E"/>
    <w:rsid w:val="65067B4F"/>
    <w:rsid w:val="660F68F1"/>
    <w:rsid w:val="66627DF7"/>
    <w:rsid w:val="668361E3"/>
    <w:rsid w:val="67341693"/>
    <w:rsid w:val="684F6048"/>
    <w:rsid w:val="68ED3A9E"/>
    <w:rsid w:val="69E82BD0"/>
    <w:rsid w:val="6AC22533"/>
    <w:rsid w:val="6BE1298B"/>
    <w:rsid w:val="6CB74F6C"/>
    <w:rsid w:val="6CEB733C"/>
    <w:rsid w:val="70B51F79"/>
    <w:rsid w:val="74B824F8"/>
    <w:rsid w:val="74DB3814"/>
    <w:rsid w:val="752D33CD"/>
    <w:rsid w:val="75AD2CAB"/>
    <w:rsid w:val="78A5374B"/>
    <w:rsid w:val="78B26C85"/>
    <w:rsid w:val="7A603743"/>
    <w:rsid w:val="7A8C080E"/>
    <w:rsid w:val="7A8F3EAF"/>
    <w:rsid w:val="7C0E57A2"/>
    <w:rsid w:val="7D9F2E27"/>
    <w:rsid w:val="7DA27E18"/>
    <w:rsid w:val="7DB72A4A"/>
    <w:rsid w:val="7DBD5B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5D9BE6F2"/>
  <w15:docId w15:val="{D22EC28C-2CE6-4ACC-A011-F5FD458D7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8" w:lineRule="auto"/>
    </w:pPr>
    <w:rPr>
      <w:kern w:val="2"/>
      <w:sz w:val="24"/>
      <w:szCs w:val="24"/>
      <w14:ligatures w14:val="standardContextual"/>
    </w:rPr>
  </w:style>
  <w:style w:type="paragraph" w:styleId="Heading1">
    <w:name w:val="heading 1"/>
    <w:basedOn w:val="Normal"/>
    <w:next w:val="Normal"/>
    <w:link w:val="Heading1Char"/>
    <w:uiPriority w:val="9"/>
    <w:qFormat/>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pPr>
      <w:keepNext/>
      <w:keepLines/>
      <w:spacing w:after="0"/>
      <w:outlineLvl w:val="7"/>
    </w:pPr>
    <w:rPr>
      <w:rFonts w:eastAsiaTheme="majorEastAsia" w:cstheme="majorBidi"/>
      <w:i/>
      <w:iCs/>
      <w:color w:val="262626" w:themeColor="text1" w:themeTint="D9"/>
    </w:rPr>
  </w:style>
  <w:style w:type="paragraph" w:styleId="Heading9">
    <w:name w:val="heading 9"/>
    <w:basedOn w:val="Normal"/>
    <w:next w:val="Normal"/>
    <w:link w:val="Heading9Char"/>
    <w:uiPriority w:val="9"/>
    <w:semiHidden/>
    <w:unhideWhenUsed/>
    <w:qFormat/>
    <w:pPr>
      <w:keepNext/>
      <w:keepLines/>
      <w:spacing w:after="0"/>
      <w:outlineLvl w:val="8"/>
    </w:pPr>
    <w:rPr>
      <w:rFonts w:eastAsiaTheme="majorEastAsia" w:cstheme="majorBidi"/>
      <w:color w:val="262626" w:themeColor="text1" w:themeTint="D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paragraph" w:styleId="Footer">
    <w:name w:val="footer"/>
    <w:basedOn w:val="Normal"/>
    <w:uiPriority w:val="99"/>
    <w:unhideWhenUsed/>
    <w:qFormat/>
    <w:pPr>
      <w:tabs>
        <w:tab w:val="center" w:pos="4153"/>
        <w:tab w:val="right" w:pos="8306"/>
      </w:tabs>
      <w:snapToGrid w:val="0"/>
    </w:pPr>
    <w:rPr>
      <w:sz w:val="18"/>
      <w:szCs w:val="18"/>
    </w:rPr>
  </w:style>
  <w:style w:type="paragraph" w:styleId="Header">
    <w:name w:val="header"/>
    <w:basedOn w:val="Normal"/>
    <w:uiPriority w:val="99"/>
    <w:unhideWhenUsed/>
    <w:qFormat/>
    <w:pPr>
      <w:tabs>
        <w:tab w:val="center" w:pos="4153"/>
        <w:tab w:val="right" w:pos="8306"/>
      </w:tabs>
      <w:snapToGrid w:val="0"/>
    </w:pPr>
    <w:rPr>
      <w:sz w:val="18"/>
      <w:szCs w:val="18"/>
    </w:r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kern w:val="0"/>
      <w:lang w:val="vi-VN" w:eastAsia="vi-VN"/>
      <w14:ligatures w14:val="none"/>
    </w:rPr>
  </w:style>
  <w:style w:type="paragraph" w:styleId="Subtitle">
    <w:name w:val="Subtitle"/>
    <w:basedOn w:val="Normal"/>
    <w:next w:val="Normal"/>
    <w:link w:val="SubtitleChar"/>
    <w:uiPriority w:val="11"/>
    <w:qFormat/>
    <w:rPr>
      <w:rFonts w:eastAsiaTheme="majorEastAsia" w:cstheme="majorBidi"/>
      <w:color w:val="595959" w:themeColor="text1" w:themeTint="A6"/>
      <w:spacing w:val="15"/>
      <w:sz w:val="28"/>
      <w:szCs w:val="28"/>
    </w:rPr>
  </w:style>
  <w:style w:type="paragraph" w:styleId="Title">
    <w:name w:val="Title"/>
    <w:basedOn w:val="Normal"/>
    <w:next w:val="Normal"/>
    <w:link w:val="TitleChar"/>
    <w:uiPriority w:val="10"/>
    <w:qFormat/>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Heading1Char">
    <w:name w:val="Heading 1 Char"/>
    <w:basedOn w:val="DefaultParagraphFont"/>
    <w:link w:val="Heading1"/>
    <w:uiPriority w:val="9"/>
    <w:qFormat/>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qFormat/>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qFormat/>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qFormat/>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qFormat/>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qFormat/>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qFormat/>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qFormat/>
    <w:rPr>
      <w:rFonts w:eastAsiaTheme="majorEastAsia" w:cstheme="majorBidi"/>
      <w:i/>
      <w:iCs/>
      <w:color w:val="262626" w:themeColor="text1" w:themeTint="D9"/>
    </w:rPr>
  </w:style>
  <w:style w:type="character" w:customStyle="1" w:styleId="Heading9Char">
    <w:name w:val="Heading 9 Char"/>
    <w:basedOn w:val="DefaultParagraphFont"/>
    <w:link w:val="Heading9"/>
    <w:uiPriority w:val="9"/>
    <w:semiHidden/>
    <w:qFormat/>
    <w:rPr>
      <w:rFonts w:eastAsiaTheme="majorEastAsia" w:cstheme="majorBidi"/>
      <w:color w:val="262626" w:themeColor="text1" w:themeTint="D9"/>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rPr>
  </w:style>
  <w:style w:type="character" w:customStyle="1" w:styleId="SubtitleChar">
    <w:name w:val="Subtitle Char"/>
    <w:basedOn w:val="DefaultParagraphFont"/>
    <w:link w:val="Subtitle"/>
    <w:uiPriority w:val="11"/>
    <w:qFormat/>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pPr>
      <w:spacing w:before="160"/>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rPr>
  </w:style>
  <w:style w:type="paragraph" w:styleId="ListParagraph">
    <w:name w:val="List Paragraph"/>
    <w:basedOn w:val="Normal"/>
    <w:uiPriority w:val="34"/>
    <w:qFormat/>
    <w:pPr>
      <w:ind w:left="720"/>
      <w:contextualSpacing/>
    </w:pPr>
  </w:style>
  <w:style w:type="character" w:customStyle="1" w:styleId="IntenseEmphasis1">
    <w:name w:val="Intense Emphasis1"/>
    <w:basedOn w:val="DefaultParagraphFont"/>
    <w:uiPriority w:val="21"/>
    <w:qFormat/>
    <w:rPr>
      <w:i/>
      <w:iCs/>
      <w:color w:val="0F4761" w:themeColor="accent1" w:themeShade="BF"/>
    </w:rPr>
  </w:style>
  <w:style w:type="paragraph" w:styleId="IntenseQuote">
    <w:name w:val="Intense Quote"/>
    <w:basedOn w:val="Normal"/>
    <w:next w:val="Normal"/>
    <w:link w:val="IntenseQuoteChar"/>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Pr>
      <w:i/>
      <w:iCs/>
      <w:color w:val="0F4761" w:themeColor="accent1" w:themeShade="BF"/>
    </w:rPr>
  </w:style>
  <w:style w:type="character" w:customStyle="1" w:styleId="IntenseReference1">
    <w:name w:val="Intense Reference1"/>
    <w:basedOn w:val="DefaultParagraphFont"/>
    <w:uiPriority w:val="32"/>
    <w:qFormat/>
    <w:rPr>
      <w:b/>
      <w:bCs/>
      <w:smallCaps/>
      <w:color w:val="0F4761" w:themeColor="accent1" w:themeShade="BF"/>
      <w:spacing w:val="5"/>
    </w:rPr>
  </w:style>
  <w:style w:type="paragraph" w:customStyle="1" w:styleId="CharCharChar">
    <w:name w:val="Char Char Char"/>
    <w:basedOn w:val="Normal"/>
    <w:semiHidden/>
    <w:qFormat/>
    <w:pPr>
      <w:spacing w:line="240" w:lineRule="exact"/>
    </w:pPr>
    <w:rPr>
      <w:rFonts w:ascii="Arial" w:eastAsia="MS UI Gothic" w:hAnsi="Arial" w:cs="Arial"/>
      <w:kern w:val="0"/>
      <w:sz w:val="22"/>
      <w:szCs w:val="22"/>
      <w14:ligatures w14:val="none"/>
    </w:rPr>
  </w:style>
  <w:style w:type="paragraph" w:customStyle="1" w:styleId="Revision1">
    <w:name w:val="Revision1"/>
    <w:hidden/>
    <w:uiPriority w:val="99"/>
    <w:unhideWhenUsed/>
    <w:qFormat/>
    <w:rPr>
      <w:kern w:val="2"/>
      <w:sz w:val="24"/>
      <w:szCs w:val="24"/>
      <w14:ligatures w14:val="standardContextual"/>
    </w:rPr>
  </w:style>
  <w:style w:type="paragraph" w:customStyle="1" w:styleId="Revision2">
    <w:name w:val="Revision2"/>
    <w:hidden/>
    <w:uiPriority w:val="99"/>
    <w:unhideWhenUsed/>
    <w:qFormat/>
    <w:rPr>
      <w:kern w:val="2"/>
      <w:sz w:val="24"/>
      <w:szCs w:val="24"/>
      <w14:ligatures w14:val="standardContextual"/>
    </w:rPr>
  </w:style>
  <w:style w:type="character" w:customStyle="1" w:styleId="BalloonTextChar">
    <w:name w:val="Balloon Text Char"/>
    <w:basedOn w:val="DefaultParagraphFont"/>
    <w:link w:val="BalloonText"/>
    <w:uiPriority w:val="99"/>
    <w:semiHidden/>
    <w:qFormat/>
    <w:rPr>
      <w:rFonts w:ascii="Segoe UI" w:hAnsi="Segoe UI" w:cs="Segoe UI"/>
      <w:kern w:val="2"/>
      <w:sz w:val="18"/>
      <w:szCs w:val="18"/>
      <w14:ligatures w14:val="standardContextual"/>
    </w:rPr>
  </w:style>
  <w:style w:type="paragraph" w:styleId="Revision">
    <w:name w:val="Revision"/>
    <w:hidden/>
    <w:uiPriority w:val="99"/>
    <w:unhideWhenUsed/>
    <w:rsid w:val="009C18D8"/>
    <w:rPr>
      <w:kern w:val="2"/>
      <w:sz w:val="24"/>
      <w:szCs w:val="24"/>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90097">
      <w:bodyDiv w:val="1"/>
      <w:marLeft w:val="0"/>
      <w:marRight w:val="0"/>
      <w:marTop w:val="0"/>
      <w:marBottom w:val="0"/>
      <w:divBdr>
        <w:top w:val="none" w:sz="0" w:space="0" w:color="auto"/>
        <w:left w:val="none" w:sz="0" w:space="0" w:color="auto"/>
        <w:bottom w:val="none" w:sz="0" w:space="0" w:color="auto"/>
        <w:right w:val="none" w:sz="0" w:space="0" w:color="auto"/>
      </w:divBdr>
    </w:div>
    <w:div w:id="550649963">
      <w:bodyDiv w:val="1"/>
      <w:marLeft w:val="0"/>
      <w:marRight w:val="0"/>
      <w:marTop w:val="0"/>
      <w:marBottom w:val="0"/>
      <w:divBdr>
        <w:top w:val="none" w:sz="0" w:space="0" w:color="auto"/>
        <w:left w:val="none" w:sz="0" w:space="0" w:color="auto"/>
        <w:bottom w:val="none" w:sz="0" w:space="0" w:color="auto"/>
        <w:right w:val="none" w:sz="0" w:space="0" w:color="auto"/>
      </w:divBdr>
    </w:div>
    <w:div w:id="718436610">
      <w:bodyDiv w:val="1"/>
      <w:marLeft w:val="0"/>
      <w:marRight w:val="0"/>
      <w:marTop w:val="0"/>
      <w:marBottom w:val="0"/>
      <w:divBdr>
        <w:top w:val="none" w:sz="0" w:space="0" w:color="auto"/>
        <w:left w:val="none" w:sz="0" w:space="0" w:color="auto"/>
        <w:bottom w:val="none" w:sz="0" w:space="0" w:color="auto"/>
        <w:right w:val="none" w:sz="0" w:space="0" w:color="auto"/>
      </w:divBdr>
    </w:div>
    <w:div w:id="209959735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20C31021-AE7D-4545-89EA-267662609CC3}">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63</TotalTime>
  <Pages>8</Pages>
  <Words>2558</Words>
  <Characters>14583</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thuvinhthu@gmail.com</cp:lastModifiedBy>
  <cp:revision>118</cp:revision>
  <cp:lastPrinted>2025-09-07T11:49:00Z</cp:lastPrinted>
  <dcterms:created xsi:type="dcterms:W3CDTF">2025-09-07T07:58:00Z</dcterms:created>
  <dcterms:modified xsi:type="dcterms:W3CDTF">2025-09-08T04:47:00Z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0D41E2334B6A4125894714E154C6A3F1_13</vt:lpwstr>
  </property>
</Properties>
</file>